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84D78" w14:textId="5E84BBD3" w:rsidR="0079550E" w:rsidRPr="008C1A26" w:rsidRDefault="0079550E" w:rsidP="008C1A26">
      <w:pPr>
        <w:spacing w:after="0" w:line="240" w:lineRule="auto"/>
        <w:rPr>
          <w:rFonts w:ascii="Times New Roman" w:hAnsi="Times New Roman" w:cs="Times New Roman"/>
          <w:color w:val="000000"/>
          <w:sz w:val="24"/>
          <w:szCs w:val="24"/>
        </w:rPr>
      </w:pPr>
      <w:r w:rsidRPr="008C1A26">
        <w:rPr>
          <w:rFonts w:ascii="Times New Roman" w:hAnsi="Times New Roman" w:cs="Times New Roman"/>
          <w:color w:val="000000"/>
          <w:sz w:val="24"/>
          <w:szCs w:val="24"/>
        </w:rPr>
        <w:t>Dear [Insert name via mail merge]</w:t>
      </w:r>
      <w:r w:rsidR="007C6554" w:rsidRPr="008C1A26">
        <w:rPr>
          <w:rFonts w:ascii="Times New Roman" w:hAnsi="Times New Roman" w:cs="Times New Roman"/>
          <w:color w:val="000000"/>
          <w:sz w:val="24"/>
          <w:szCs w:val="24"/>
        </w:rPr>
        <w:t>:</w:t>
      </w:r>
    </w:p>
    <w:p w14:paraId="7580DDB7" w14:textId="77777777" w:rsidR="0079550E" w:rsidRPr="008C1A26" w:rsidRDefault="0079550E" w:rsidP="008C1A26">
      <w:pPr>
        <w:spacing w:after="0" w:line="240" w:lineRule="auto"/>
        <w:rPr>
          <w:rFonts w:ascii="Times New Roman" w:hAnsi="Times New Roman" w:cs="Times New Roman"/>
          <w:sz w:val="24"/>
          <w:szCs w:val="24"/>
        </w:rPr>
      </w:pPr>
    </w:p>
    <w:p w14:paraId="6BC6AFB0" w14:textId="77777777" w:rsidR="008079B1" w:rsidRPr="008C1A26" w:rsidRDefault="008079B1" w:rsidP="008C1A26">
      <w:pPr>
        <w:spacing w:after="0" w:line="240" w:lineRule="auto"/>
        <w:rPr>
          <w:rFonts w:ascii="Times New Roman" w:hAnsi="Times New Roman" w:cs="Times New Roman"/>
          <w:sz w:val="24"/>
          <w:szCs w:val="24"/>
        </w:rPr>
      </w:pPr>
      <w:r w:rsidRPr="008C1A26">
        <w:rPr>
          <w:rFonts w:ascii="Times New Roman" w:hAnsi="Times New Roman" w:cs="Times New Roman"/>
          <w:sz w:val="24"/>
          <w:szCs w:val="24"/>
        </w:rPr>
        <w:t xml:space="preserve">The U.S. Department of Education (ED) recently notified you that your grant(s) from the National Institute on Disability and Rehabilitation Research (NIDRR), or the Independent Living unit (IL) or the Assistive Technology unit (AT) of the Rehabilitation Services Administration (RSA), will be transferred from ED to the Administration </w:t>
      </w:r>
      <w:r w:rsidR="00EB22F7" w:rsidRPr="008C1A26">
        <w:rPr>
          <w:rFonts w:ascii="Times New Roman" w:hAnsi="Times New Roman" w:cs="Times New Roman"/>
          <w:sz w:val="24"/>
          <w:szCs w:val="24"/>
        </w:rPr>
        <w:t>for</w:t>
      </w:r>
      <w:r w:rsidRPr="008C1A26">
        <w:rPr>
          <w:rFonts w:ascii="Times New Roman" w:hAnsi="Times New Roman" w:cs="Times New Roman"/>
          <w:sz w:val="24"/>
          <w:szCs w:val="24"/>
        </w:rPr>
        <w:t xml:space="preserve"> Community Living (ACL) in the U.S. Department of Health and Human Services (HHS), in accordance with the Workforce Innovation and Opportunity Act (WIOA), </w:t>
      </w:r>
      <w:r w:rsidRPr="008C1A26">
        <w:rPr>
          <w:rFonts w:ascii="Times New Roman" w:hAnsi="Times New Roman" w:cs="Times New Roman"/>
          <w:bCs/>
          <w:sz w:val="24"/>
          <w:szCs w:val="24"/>
        </w:rPr>
        <w:t>(Public Law 113-128)</w:t>
      </w:r>
      <w:r w:rsidRPr="008C1A26">
        <w:rPr>
          <w:rFonts w:ascii="Times New Roman" w:hAnsi="Times New Roman" w:cs="Times New Roman"/>
          <w:sz w:val="24"/>
          <w:szCs w:val="24"/>
        </w:rPr>
        <w:t>. Specifically, the following grant will be transferred:</w:t>
      </w:r>
    </w:p>
    <w:p w14:paraId="404ED6AB" w14:textId="77777777" w:rsidR="00817839" w:rsidRPr="008C1A26" w:rsidRDefault="00817839" w:rsidP="008C1A26">
      <w:pPr>
        <w:pStyle w:val="NormalWeb"/>
        <w:spacing w:before="0" w:beforeAutospacing="0" w:after="0" w:afterAutospacing="0"/>
      </w:pPr>
    </w:p>
    <w:p w14:paraId="2B8E2EF8" w14:textId="77777777" w:rsidR="002760A5" w:rsidRPr="008C1A26" w:rsidRDefault="002760A5" w:rsidP="008C1A26">
      <w:pPr>
        <w:spacing w:after="0" w:line="240" w:lineRule="auto"/>
        <w:rPr>
          <w:rFonts w:ascii="Times New Roman" w:hAnsi="Times New Roman" w:cs="Times New Roman"/>
          <w:sz w:val="24"/>
          <w:szCs w:val="24"/>
        </w:rPr>
      </w:pPr>
      <w:r w:rsidRPr="008C1A26">
        <w:rPr>
          <w:rStyle w:val="Strong"/>
          <w:rFonts w:ascii="Times New Roman" w:hAnsi="Times New Roman" w:cs="Times New Roman"/>
          <w:sz w:val="24"/>
          <w:szCs w:val="24"/>
        </w:rPr>
        <w:t>Award Number:</w:t>
      </w:r>
      <w:r w:rsidRPr="008C1A26">
        <w:rPr>
          <w:rFonts w:ascii="Times New Roman" w:hAnsi="Times New Roman" w:cs="Times New Roman"/>
          <w:sz w:val="24"/>
          <w:szCs w:val="24"/>
        </w:rPr>
        <w:t xml:space="preserve"> (Inserted via mail merge)</w:t>
      </w:r>
    </w:p>
    <w:p w14:paraId="08ACB990" w14:textId="77777777" w:rsidR="002760A5" w:rsidRPr="008C1A26" w:rsidRDefault="002760A5" w:rsidP="008C1A26">
      <w:pPr>
        <w:spacing w:after="0" w:line="240" w:lineRule="auto"/>
        <w:rPr>
          <w:rFonts w:ascii="Times New Roman" w:hAnsi="Times New Roman" w:cs="Times New Roman"/>
          <w:sz w:val="24"/>
          <w:szCs w:val="24"/>
        </w:rPr>
      </w:pPr>
      <w:r w:rsidRPr="008C1A26">
        <w:rPr>
          <w:rStyle w:val="Strong"/>
          <w:rFonts w:ascii="Times New Roman" w:hAnsi="Times New Roman" w:cs="Times New Roman"/>
          <w:sz w:val="24"/>
          <w:szCs w:val="24"/>
        </w:rPr>
        <w:t>Grantee DUNS Number:</w:t>
      </w:r>
      <w:r w:rsidRPr="008C1A26">
        <w:rPr>
          <w:rFonts w:ascii="Times New Roman" w:hAnsi="Times New Roman" w:cs="Times New Roman"/>
          <w:sz w:val="24"/>
          <w:szCs w:val="24"/>
        </w:rPr>
        <w:t xml:space="preserve"> (Inserted via mail merge)</w:t>
      </w:r>
    </w:p>
    <w:p w14:paraId="65577824" w14:textId="77777777" w:rsidR="002760A5" w:rsidRPr="008C1A26" w:rsidRDefault="002760A5" w:rsidP="008C1A26">
      <w:pPr>
        <w:spacing w:after="0" w:line="240" w:lineRule="auto"/>
        <w:rPr>
          <w:rFonts w:ascii="Times New Roman" w:hAnsi="Times New Roman" w:cs="Times New Roman"/>
          <w:sz w:val="24"/>
          <w:szCs w:val="24"/>
        </w:rPr>
      </w:pPr>
      <w:r w:rsidRPr="008C1A26">
        <w:rPr>
          <w:rStyle w:val="Strong"/>
          <w:rFonts w:ascii="Times New Roman" w:hAnsi="Times New Roman" w:cs="Times New Roman"/>
          <w:sz w:val="24"/>
          <w:szCs w:val="24"/>
        </w:rPr>
        <w:t>Grantee Name:</w:t>
      </w:r>
      <w:r w:rsidRPr="008C1A26">
        <w:rPr>
          <w:rFonts w:ascii="Times New Roman" w:hAnsi="Times New Roman" w:cs="Times New Roman"/>
          <w:sz w:val="24"/>
          <w:szCs w:val="24"/>
        </w:rPr>
        <w:t xml:space="preserve"> (Inserted via mail merge)</w:t>
      </w:r>
    </w:p>
    <w:p w14:paraId="67A8EB12" w14:textId="77777777" w:rsidR="002760A5" w:rsidRPr="008C1A26" w:rsidRDefault="002760A5" w:rsidP="008C1A26">
      <w:pPr>
        <w:spacing w:after="0" w:line="240" w:lineRule="auto"/>
        <w:rPr>
          <w:rFonts w:ascii="Times New Roman" w:hAnsi="Times New Roman" w:cs="Times New Roman"/>
          <w:color w:val="000000"/>
          <w:sz w:val="24"/>
          <w:szCs w:val="24"/>
        </w:rPr>
      </w:pPr>
    </w:p>
    <w:p w14:paraId="564F0441" w14:textId="3BC08F20" w:rsidR="00F33DBE" w:rsidRPr="008C1A26" w:rsidRDefault="00F33DBE" w:rsidP="008C1A26">
      <w:pPr>
        <w:pStyle w:val="NormalWeb"/>
        <w:spacing w:before="0" w:beforeAutospacing="0" w:after="0" w:afterAutospacing="0"/>
      </w:pPr>
      <w:r w:rsidRPr="008C1A26">
        <w:t>To facilitate this transfer, you</w:t>
      </w:r>
      <w:r w:rsidR="005616AA" w:rsidRPr="008C1A26">
        <w:t xml:space="preserve"> will be unable to</w:t>
      </w:r>
      <w:r w:rsidRPr="008C1A26">
        <w:t xml:space="preserve"> access </w:t>
      </w:r>
      <w:r w:rsidR="005616AA" w:rsidRPr="008C1A26">
        <w:t>your</w:t>
      </w:r>
      <w:r w:rsidRPr="008C1A26">
        <w:t xml:space="preserve"> grant funds in ED’s G5 system</w:t>
      </w:r>
      <w:r w:rsidR="005616AA" w:rsidRPr="008C1A26">
        <w:t xml:space="preserve"> for a period of time.  Beginning </w:t>
      </w:r>
      <w:r w:rsidRPr="008C1A26">
        <w:t>on February 24, 2015</w:t>
      </w:r>
      <w:r w:rsidR="005616AA" w:rsidRPr="008C1A26">
        <w:t xml:space="preserve">, your </w:t>
      </w:r>
      <w:r w:rsidR="006B0E4B" w:rsidRPr="008C1A26">
        <w:t xml:space="preserve">access to your </w:t>
      </w:r>
      <w:r w:rsidR="005616AA" w:rsidRPr="008C1A26">
        <w:t xml:space="preserve">grant </w:t>
      </w:r>
      <w:r w:rsidR="006B0E4B" w:rsidRPr="008C1A26">
        <w:t xml:space="preserve">funds </w:t>
      </w:r>
      <w:r w:rsidR="005616AA" w:rsidRPr="008C1A26">
        <w:t>will be frozen</w:t>
      </w:r>
      <w:r w:rsidRPr="008C1A26">
        <w:t xml:space="preserve">. You will again be able to access your funds, via HHS’ Payment Management System (PMS), on or before May 8, 2015. You will be permitted to draw down, in advance, funds necessary to cover your anticipated expenses during this freeze period. </w:t>
      </w:r>
      <w:r w:rsidR="00B52921" w:rsidRPr="008C1A26">
        <w:t xml:space="preserve">The amount drawn down must be reasonable and necessary to pay </w:t>
      </w:r>
      <w:r w:rsidR="00DC1CB3" w:rsidRPr="008C1A26">
        <w:t>for allowable expenses under your</w:t>
      </w:r>
      <w:r w:rsidR="00B52921" w:rsidRPr="008C1A26">
        <w:t xml:space="preserve"> grant. </w:t>
      </w:r>
      <w:r w:rsidR="00C1011B" w:rsidRPr="008C1A26">
        <w:t xml:space="preserve">You are expected to retain the necessary supporting documentation to substantiate your expenditures during the freeze period. </w:t>
      </w:r>
      <w:r w:rsidRPr="008C1A26">
        <w:t>Funds may be drawn down any time on or before February 23, 2015. HHS will contact you during this freeze period regarding the exact date your funds will be available to you in PMS.</w:t>
      </w:r>
    </w:p>
    <w:p w14:paraId="30630EFA" w14:textId="77777777" w:rsidR="00F33DBE" w:rsidRPr="008C1A26" w:rsidRDefault="00F33DBE" w:rsidP="008C1A26">
      <w:pPr>
        <w:spacing w:after="0" w:line="240" w:lineRule="auto"/>
        <w:rPr>
          <w:rFonts w:ascii="Times New Roman" w:hAnsi="Times New Roman" w:cs="Times New Roman"/>
          <w:sz w:val="24"/>
          <w:szCs w:val="24"/>
        </w:rPr>
      </w:pPr>
    </w:p>
    <w:p w14:paraId="63424CBB" w14:textId="77777777" w:rsidR="00884304" w:rsidRPr="008C1A26" w:rsidRDefault="00641A81" w:rsidP="008C1A26">
      <w:pPr>
        <w:spacing w:after="0" w:line="240" w:lineRule="auto"/>
        <w:rPr>
          <w:rFonts w:ascii="Times New Roman" w:hAnsi="Times New Roman" w:cs="Times New Roman"/>
          <w:sz w:val="24"/>
          <w:szCs w:val="24"/>
        </w:rPr>
      </w:pPr>
      <w:r w:rsidRPr="008C1A26">
        <w:rPr>
          <w:rFonts w:ascii="Times New Roman" w:hAnsi="Times New Roman" w:cs="Times New Roman"/>
          <w:sz w:val="24"/>
          <w:szCs w:val="24"/>
        </w:rPr>
        <w:t xml:space="preserve">Included below are </w:t>
      </w:r>
      <w:r w:rsidR="00C111ED" w:rsidRPr="008C1A26">
        <w:rPr>
          <w:rFonts w:ascii="Times New Roman" w:hAnsi="Times New Roman" w:cs="Times New Roman"/>
          <w:sz w:val="24"/>
          <w:szCs w:val="24"/>
        </w:rPr>
        <w:t>updates to ED’</w:t>
      </w:r>
      <w:r w:rsidR="00884304" w:rsidRPr="008C1A26">
        <w:rPr>
          <w:rFonts w:ascii="Times New Roman" w:hAnsi="Times New Roman" w:cs="Times New Roman"/>
          <w:sz w:val="24"/>
          <w:szCs w:val="24"/>
        </w:rPr>
        <w:t xml:space="preserve">s initial </w:t>
      </w:r>
      <w:r w:rsidR="00BF0F82" w:rsidRPr="008C1A26">
        <w:rPr>
          <w:rFonts w:ascii="Times New Roman" w:hAnsi="Times New Roman" w:cs="Times New Roman"/>
          <w:sz w:val="24"/>
          <w:szCs w:val="24"/>
        </w:rPr>
        <w:t>email</w:t>
      </w:r>
      <w:r w:rsidR="00884304" w:rsidRPr="008C1A26">
        <w:rPr>
          <w:rFonts w:ascii="Times New Roman" w:hAnsi="Times New Roman" w:cs="Times New Roman"/>
          <w:sz w:val="24"/>
          <w:szCs w:val="24"/>
        </w:rPr>
        <w:t xml:space="preserve"> to you, </w:t>
      </w:r>
      <w:r w:rsidR="00CB7ED0" w:rsidRPr="008C1A26">
        <w:rPr>
          <w:rFonts w:ascii="Times New Roman" w:hAnsi="Times New Roman" w:cs="Times New Roman"/>
          <w:sz w:val="24"/>
          <w:szCs w:val="24"/>
        </w:rPr>
        <w:t>an updated list of key dates, and a reiteration of suggested</w:t>
      </w:r>
      <w:r w:rsidR="00884304" w:rsidRPr="008C1A26">
        <w:rPr>
          <w:rFonts w:ascii="Times New Roman" w:hAnsi="Times New Roman" w:cs="Times New Roman"/>
          <w:sz w:val="24"/>
          <w:szCs w:val="24"/>
        </w:rPr>
        <w:t xml:space="preserve"> </w:t>
      </w:r>
      <w:r w:rsidR="00CB7ED0" w:rsidRPr="008C1A26">
        <w:rPr>
          <w:rFonts w:ascii="Times New Roman" w:hAnsi="Times New Roman" w:cs="Times New Roman"/>
          <w:sz w:val="24"/>
          <w:szCs w:val="24"/>
        </w:rPr>
        <w:t xml:space="preserve">preparatory actions and useful additional information. </w:t>
      </w:r>
      <w:r w:rsidR="00884304" w:rsidRPr="008C1A26">
        <w:rPr>
          <w:rFonts w:ascii="Times New Roman" w:hAnsi="Times New Roman" w:cs="Times New Roman"/>
          <w:sz w:val="24"/>
          <w:szCs w:val="24"/>
        </w:rPr>
        <w:t xml:space="preserve">Although all updates may not be relevant to you, ED encourages you to </w:t>
      </w:r>
      <w:r w:rsidR="00BF0F82" w:rsidRPr="008C1A26">
        <w:rPr>
          <w:rFonts w:ascii="Times New Roman" w:hAnsi="Times New Roman" w:cs="Times New Roman"/>
          <w:sz w:val="24"/>
          <w:szCs w:val="24"/>
        </w:rPr>
        <w:t>review each one</w:t>
      </w:r>
      <w:r w:rsidR="00884304" w:rsidRPr="008C1A26">
        <w:rPr>
          <w:rFonts w:ascii="Times New Roman" w:hAnsi="Times New Roman" w:cs="Times New Roman"/>
          <w:sz w:val="24"/>
          <w:szCs w:val="24"/>
        </w:rPr>
        <w:t>.</w:t>
      </w:r>
    </w:p>
    <w:p w14:paraId="01869FD1" w14:textId="77777777" w:rsidR="00817839" w:rsidRPr="008C1A26" w:rsidRDefault="00817839" w:rsidP="008C1A26">
      <w:pPr>
        <w:spacing w:after="0" w:line="240" w:lineRule="auto"/>
        <w:rPr>
          <w:rFonts w:ascii="Times New Roman" w:hAnsi="Times New Roman" w:cs="Times New Roman"/>
          <w:color w:val="000000"/>
          <w:sz w:val="24"/>
          <w:szCs w:val="24"/>
        </w:rPr>
      </w:pPr>
    </w:p>
    <w:p w14:paraId="24ADCE66" w14:textId="77777777" w:rsidR="00817839" w:rsidRPr="008C1A26" w:rsidRDefault="00CE528A" w:rsidP="008C1A26">
      <w:pPr>
        <w:spacing w:after="0" w:line="240" w:lineRule="auto"/>
        <w:rPr>
          <w:rFonts w:ascii="Times New Roman" w:hAnsi="Times New Roman" w:cs="Times New Roman"/>
          <w:b/>
          <w:color w:val="000000"/>
          <w:sz w:val="24"/>
          <w:szCs w:val="24"/>
          <w:u w:val="single"/>
        </w:rPr>
      </w:pPr>
      <w:r w:rsidRPr="008C1A26">
        <w:rPr>
          <w:rFonts w:ascii="Times New Roman" w:hAnsi="Times New Roman" w:cs="Times New Roman"/>
          <w:b/>
          <w:color w:val="000000"/>
          <w:sz w:val="24"/>
          <w:szCs w:val="24"/>
          <w:u w:val="single"/>
        </w:rPr>
        <w:t>Updates</w:t>
      </w:r>
    </w:p>
    <w:p w14:paraId="3AD3DEBF" w14:textId="77777777" w:rsidR="00DF6880" w:rsidRPr="008C1A26" w:rsidRDefault="006B0E4B" w:rsidP="008C1A26">
      <w:pPr>
        <w:pStyle w:val="ListParagraph"/>
        <w:numPr>
          <w:ilvl w:val="0"/>
          <w:numId w:val="6"/>
        </w:numPr>
        <w:spacing w:line="240" w:lineRule="auto"/>
        <w:rPr>
          <w:rFonts w:ascii="Times New Roman" w:hAnsi="Times New Roman" w:cs="Times New Roman"/>
          <w:color w:val="000000"/>
          <w:sz w:val="24"/>
          <w:szCs w:val="24"/>
        </w:rPr>
      </w:pPr>
      <w:r w:rsidRPr="008C1A26">
        <w:rPr>
          <w:rFonts w:ascii="Times New Roman" w:hAnsi="Times New Roman" w:cs="Times New Roman"/>
          <w:color w:val="000000"/>
          <w:sz w:val="24"/>
          <w:szCs w:val="24"/>
        </w:rPr>
        <w:t xml:space="preserve">Transfer of </w:t>
      </w:r>
      <w:r w:rsidR="00DF6880" w:rsidRPr="008C1A26">
        <w:rPr>
          <w:rFonts w:ascii="Times New Roman" w:hAnsi="Times New Roman" w:cs="Times New Roman"/>
          <w:color w:val="000000"/>
          <w:sz w:val="24"/>
          <w:szCs w:val="24"/>
        </w:rPr>
        <w:t>NIDRR, IL, and AT Staff:</w:t>
      </w:r>
    </w:p>
    <w:p w14:paraId="6D15137F" w14:textId="77777777" w:rsidR="003F7764" w:rsidRPr="008C1A26" w:rsidRDefault="00DF6880" w:rsidP="008C1A26">
      <w:pPr>
        <w:pStyle w:val="ListParagraph"/>
        <w:spacing w:line="240" w:lineRule="auto"/>
        <w:ind w:left="360"/>
        <w:rPr>
          <w:rFonts w:ascii="Times New Roman" w:hAnsi="Times New Roman" w:cs="Times New Roman"/>
          <w:color w:val="000000"/>
          <w:sz w:val="24"/>
          <w:szCs w:val="24"/>
        </w:rPr>
      </w:pPr>
      <w:r w:rsidRPr="008C1A26">
        <w:rPr>
          <w:rFonts w:ascii="Times New Roman" w:hAnsi="Times New Roman" w:cs="Times New Roman"/>
          <w:sz w:val="24"/>
          <w:szCs w:val="24"/>
        </w:rPr>
        <w:t>Employees of the NIDRR, IL, and AT programs transferred from ED to HHS on February 7, 2015. You will experience no change in program support as a result of this transfer. You may continue to contact program staff via their ED phone numbers and email addresses. As the transfer unfolds, program staff will inform you of their new contact information.</w:t>
      </w:r>
    </w:p>
    <w:p w14:paraId="5FC654F2" w14:textId="77777777" w:rsidR="00BF0F82" w:rsidRPr="008C1A26" w:rsidRDefault="00BF0F82" w:rsidP="008C1A26">
      <w:pPr>
        <w:pStyle w:val="ListParagraph"/>
        <w:numPr>
          <w:ilvl w:val="0"/>
          <w:numId w:val="6"/>
        </w:numPr>
        <w:spacing w:line="240" w:lineRule="auto"/>
        <w:rPr>
          <w:rFonts w:ascii="Times New Roman" w:hAnsi="Times New Roman" w:cs="Times New Roman"/>
          <w:color w:val="000000"/>
          <w:sz w:val="24"/>
          <w:szCs w:val="24"/>
        </w:rPr>
      </w:pPr>
      <w:r w:rsidRPr="008C1A26">
        <w:rPr>
          <w:rFonts w:ascii="Times New Roman" w:hAnsi="Times New Roman" w:cs="Times New Roman"/>
          <w:color w:val="000000"/>
          <w:sz w:val="24"/>
          <w:szCs w:val="24"/>
        </w:rPr>
        <w:t>Retaining Communication:</w:t>
      </w:r>
    </w:p>
    <w:p w14:paraId="56B5A1E7" w14:textId="34AE8959" w:rsidR="00817839" w:rsidRPr="008C1A26" w:rsidRDefault="00817839" w:rsidP="008C1A26">
      <w:pPr>
        <w:pStyle w:val="ListParagraph"/>
        <w:spacing w:line="240" w:lineRule="auto"/>
        <w:ind w:left="360"/>
        <w:rPr>
          <w:rFonts w:ascii="Times New Roman" w:hAnsi="Times New Roman" w:cs="Times New Roman"/>
          <w:color w:val="000000"/>
          <w:sz w:val="24"/>
          <w:szCs w:val="24"/>
        </w:rPr>
      </w:pPr>
      <w:r w:rsidRPr="008C1A26">
        <w:rPr>
          <w:rFonts w:ascii="Times New Roman" w:hAnsi="Times New Roman" w:cs="Times New Roman"/>
          <w:color w:val="000000"/>
          <w:sz w:val="24"/>
          <w:szCs w:val="24"/>
        </w:rPr>
        <w:t xml:space="preserve">You are advised to retain </w:t>
      </w:r>
      <w:r w:rsidR="00841341" w:rsidRPr="008C1A26">
        <w:rPr>
          <w:rFonts w:ascii="Times New Roman" w:hAnsi="Times New Roman" w:cs="Times New Roman"/>
          <w:color w:val="000000"/>
          <w:sz w:val="24"/>
          <w:szCs w:val="24"/>
        </w:rPr>
        <w:t>communications</w:t>
      </w:r>
      <w:r w:rsidRPr="008C1A26">
        <w:rPr>
          <w:rFonts w:ascii="Times New Roman" w:hAnsi="Times New Roman" w:cs="Times New Roman"/>
          <w:color w:val="000000"/>
          <w:sz w:val="24"/>
          <w:szCs w:val="24"/>
        </w:rPr>
        <w:t xml:space="preserve"> issued by ED regarding WIOA transfer activities and advance drawdown</w:t>
      </w:r>
      <w:r w:rsidR="00641A81" w:rsidRPr="008C1A26">
        <w:rPr>
          <w:rFonts w:ascii="Times New Roman" w:hAnsi="Times New Roman" w:cs="Times New Roman"/>
          <w:color w:val="000000"/>
          <w:sz w:val="24"/>
          <w:szCs w:val="24"/>
        </w:rPr>
        <w:t xml:space="preserve"> information. This documentation may be needed </w:t>
      </w:r>
      <w:r w:rsidR="006A7E0C" w:rsidRPr="008C1A26">
        <w:rPr>
          <w:rFonts w:ascii="Times New Roman" w:hAnsi="Times New Roman" w:cs="Times New Roman"/>
          <w:color w:val="000000"/>
          <w:sz w:val="24"/>
          <w:szCs w:val="24"/>
        </w:rPr>
        <w:t xml:space="preserve">for </w:t>
      </w:r>
      <w:r w:rsidR="006A7B0E" w:rsidRPr="008C1A26">
        <w:rPr>
          <w:rFonts w:ascii="Times New Roman" w:hAnsi="Times New Roman" w:cs="Times New Roman"/>
          <w:color w:val="000000"/>
          <w:sz w:val="24"/>
          <w:szCs w:val="24"/>
        </w:rPr>
        <w:t xml:space="preserve">auditing </w:t>
      </w:r>
      <w:r w:rsidR="006A7E0C" w:rsidRPr="008C1A26">
        <w:rPr>
          <w:rFonts w:ascii="Times New Roman" w:hAnsi="Times New Roman" w:cs="Times New Roman"/>
          <w:color w:val="000000"/>
          <w:sz w:val="24"/>
          <w:szCs w:val="24"/>
        </w:rPr>
        <w:t>purposes</w:t>
      </w:r>
      <w:r w:rsidR="00470578" w:rsidRPr="008C1A26">
        <w:rPr>
          <w:rFonts w:ascii="Times New Roman" w:hAnsi="Times New Roman" w:cs="Times New Roman"/>
          <w:color w:val="000000"/>
          <w:sz w:val="24"/>
          <w:szCs w:val="24"/>
        </w:rPr>
        <w:t xml:space="preserve"> regarding your grant</w:t>
      </w:r>
      <w:r w:rsidRPr="008C1A26">
        <w:rPr>
          <w:rFonts w:ascii="Times New Roman" w:hAnsi="Times New Roman" w:cs="Times New Roman"/>
          <w:color w:val="000000"/>
          <w:sz w:val="24"/>
          <w:szCs w:val="24"/>
        </w:rPr>
        <w:t>.</w:t>
      </w:r>
    </w:p>
    <w:p w14:paraId="1110FA88" w14:textId="5D64434A" w:rsidR="00D405A6" w:rsidRPr="008C1A26" w:rsidRDefault="00D405A6" w:rsidP="008C1A26">
      <w:pPr>
        <w:pStyle w:val="ListParagraph"/>
        <w:numPr>
          <w:ilvl w:val="0"/>
          <w:numId w:val="6"/>
        </w:numPr>
        <w:spacing w:line="240" w:lineRule="auto"/>
        <w:rPr>
          <w:rFonts w:ascii="Times New Roman" w:hAnsi="Times New Roman" w:cs="Times New Roman"/>
          <w:sz w:val="24"/>
          <w:szCs w:val="24"/>
        </w:rPr>
      </w:pPr>
      <w:r w:rsidRPr="008C1A26">
        <w:rPr>
          <w:rFonts w:ascii="Times New Roman" w:hAnsi="Times New Roman" w:cs="Times New Roman"/>
          <w:sz w:val="24"/>
          <w:szCs w:val="24"/>
        </w:rPr>
        <w:t>Excess Grant Funds (e.g., rebates, refunds, excess cash)</w:t>
      </w:r>
      <w:r w:rsidR="008E028D" w:rsidRPr="008C1A26">
        <w:rPr>
          <w:rFonts w:ascii="Times New Roman" w:hAnsi="Times New Roman" w:cs="Times New Roman"/>
          <w:sz w:val="24"/>
          <w:szCs w:val="24"/>
        </w:rPr>
        <w:t xml:space="preserve"> before the Freeze Period:</w:t>
      </w:r>
    </w:p>
    <w:p w14:paraId="5367DE30" w14:textId="0E18DD47" w:rsidR="00D405A6" w:rsidRPr="008C1A26" w:rsidRDefault="00D405A6" w:rsidP="008C1A26">
      <w:pPr>
        <w:pStyle w:val="ListParagraph"/>
        <w:spacing w:line="240" w:lineRule="auto"/>
        <w:ind w:left="360"/>
        <w:rPr>
          <w:rFonts w:ascii="Times New Roman" w:hAnsi="Times New Roman" w:cs="Times New Roman"/>
          <w:sz w:val="24"/>
          <w:szCs w:val="24"/>
        </w:rPr>
      </w:pPr>
      <w:r w:rsidRPr="008C1A26">
        <w:rPr>
          <w:rFonts w:ascii="Times New Roman" w:hAnsi="Times New Roman" w:cs="Times New Roman"/>
          <w:sz w:val="24"/>
          <w:szCs w:val="24"/>
        </w:rPr>
        <w:t xml:space="preserve">On or before February 23, 2015, excess grant funds may be </w:t>
      </w:r>
      <w:r w:rsidR="00A11969" w:rsidRPr="008C1A26">
        <w:rPr>
          <w:rFonts w:ascii="Times New Roman" w:hAnsi="Times New Roman" w:cs="Times New Roman"/>
          <w:sz w:val="24"/>
          <w:szCs w:val="24"/>
        </w:rPr>
        <w:t>returned</w:t>
      </w:r>
      <w:r w:rsidRPr="008C1A26">
        <w:rPr>
          <w:rFonts w:ascii="Times New Roman" w:hAnsi="Times New Roman" w:cs="Times New Roman"/>
          <w:sz w:val="24"/>
          <w:szCs w:val="24"/>
        </w:rPr>
        <w:t xml:space="preserve"> to the appropriate </w:t>
      </w:r>
      <w:r w:rsidR="00CF166C" w:rsidRPr="008C1A26">
        <w:rPr>
          <w:rFonts w:ascii="Times New Roman" w:hAnsi="Times New Roman" w:cs="Times New Roman"/>
          <w:sz w:val="24"/>
          <w:szCs w:val="24"/>
        </w:rPr>
        <w:t>grant account</w:t>
      </w:r>
      <w:r w:rsidRPr="008C1A26">
        <w:rPr>
          <w:rFonts w:ascii="Times New Roman" w:hAnsi="Times New Roman" w:cs="Times New Roman"/>
          <w:sz w:val="24"/>
          <w:szCs w:val="24"/>
        </w:rPr>
        <w:t xml:space="preserve"> in G5. You also have the option to retain these funds and subtract them from the amount of funding</w:t>
      </w:r>
      <w:r w:rsidR="00D96A15" w:rsidRPr="008C1A26">
        <w:rPr>
          <w:rFonts w:ascii="Times New Roman" w:hAnsi="Times New Roman" w:cs="Times New Roman"/>
          <w:sz w:val="24"/>
          <w:szCs w:val="24"/>
        </w:rPr>
        <w:t xml:space="preserve"> you</w:t>
      </w:r>
      <w:r w:rsidRPr="008C1A26">
        <w:rPr>
          <w:rFonts w:ascii="Times New Roman" w:hAnsi="Times New Roman" w:cs="Times New Roman"/>
          <w:sz w:val="24"/>
          <w:szCs w:val="24"/>
        </w:rPr>
        <w:t xml:space="preserve"> draw down for allowable expenditures under </w:t>
      </w:r>
      <w:r w:rsidR="00D96A15" w:rsidRPr="008C1A26">
        <w:rPr>
          <w:rFonts w:ascii="Times New Roman" w:hAnsi="Times New Roman" w:cs="Times New Roman"/>
          <w:sz w:val="24"/>
          <w:szCs w:val="24"/>
        </w:rPr>
        <w:t>your</w:t>
      </w:r>
      <w:r w:rsidRPr="008C1A26">
        <w:rPr>
          <w:rFonts w:ascii="Times New Roman" w:hAnsi="Times New Roman" w:cs="Times New Roman"/>
          <w:sz w:val="24"/>
          <w:szCs w:val="24"/>
        </w:rPr>
        <w:t xml:space="preserve"> grant during the freeze period.  </w:t>
      </w:r>
    </w:p>
    <w:p w14:paraId="52C3CCC6" w14:textId="77777777" w:rsidR="00D405A6" w:rsidRPr="008C1A26" w:rsidRDefault="00D405A6" w:rsidP="008C1A26">
      <w:pPr>
        <w:pStyle w:val="ListParagraph"/>
        <w:numPr>
          <w:ilvl w:val="0"/>
          <w:numId w:val="12"/>
        </w:numPr>
        <w:spacing w:line="240" w:lineRule="auto"/>
        <w:rPr>
          <w:rFonts w:ascii="Times New Roman" w:hAnsi="Times New Roman" w:cs="Times New Roman"/>
          <w:sz w:val="24"/>
          <w:szCs w:val="24"/>
        </w:rPr>
      </w:pPr>
      <w:r w:rsidRPr="008C1A26">
        <w:rPr>
          <w:rFonts w:ascii="Times New Roman" w:hAnsi="Times New Roman" w:cs="Times New Roman"/>
          <w:sz w:val="24"/>
          <w:szCs w:val="24"/>
        </w:rPr>
        <w:t>Excess Grant Funds (e.g., rebates, refunds, excess cash) after the Freeze Period:</w:t>
      </w:r>
    </w:p>
    <w:p w14:paraId="56E619A9" w14:textId="77777777" w:rsidR="00C1011B" w:rsidRPr="008C1A26" w:rsidRDefault="00C1011B" w:rsidP="008C1A26">
      <w:pPr>
        <w:pStyle w:val="ListParagraph"/>
        <w:spacing w:line="240" w:lineRule="auto"/>
        <w:ind w:left="360"/>
        <w:rPr>
          <w:rFonts w:ascii="Times New Roman" w:hAnsi="Times New Roman" w:cs="Times New Roman"/>
          <w:sz w:val="24"/>
          <w:szCs w:val="24"/>
        </w:rPr>
      </w:pPr>
      <w:r w:rsidRPr="008C1A26">
        <w:rPr>
          <w:rFonts w:ascii="Times New Roman" w:hAnsi="Times New Roman" w:cs="Times New Roman"/>
          <w:sz w:val="24"/>
          <w:szCs w:val="24"/>
        </w:rPr>
        <w:t>If any of the funds drawn down prior to the freeze period remain when the freeze period ends, the grantee must expend those funds before it requests additional funds from HHS.  Rebates and refunds received during and after the freeze period will be managed by HHS.</w:t>
      </w:r>
    </w:p>
    <w:p w14:paraId="0946F67F" w14:textId="77777777" w:rsidR="00C25B8D" w:rsidRPr="008C1A26" w:rsidRDefault="00C25B8D" w:rsidP="008C1A26">
      <w:pPr>
        <w:pStyle w:val="ListParagraph"/>
        <w:numPr>
          <w:ilvl w:val="0"/>
          <w:numId w:val="6"/>
        </w:numPr>
        <w:spacing w:line="240" w:lineRule="auto"/>
        <w:rPr>
          <w:rFonts w:ascii="Times New Roman" w:hAnsi="Times New Roman" w:cs="Times New Roman"/>
          <w:sz w:val="24"/>
          <w:szCs w:val="24"/>
        </w:rPr>
      </w:pPr>
      <w:r w:rsidRPr="008C1A26">
        <w:rPr>
          <w:rFonts w:ascii="Times New Roman" w:hAnsi="Times New Roman" w:cs="Times New Roman"/>
          <w:sz w:val="24"/>
          <w:szCs w:val="24"/>
        </w:rPr>
        <w:lastRenderedPageBreak/>
        <w:t>Financial Reporting Responsibilities to ED:</w:t>
      </w:r>
    </w:p>
    <w:p w14:paraId="026B2468" w14:textId="5C92F5CB" w:rsidR="00C25B8D" w:rsidRPr="008C1A26" w:rsidRDefault="002D008F" w:rsidP="008C1A26">
      <w:pPr>
        <w:pStyle w:val="ListParagraph"/>
        <w:spacing w:line="240" w:lineRule="auto"/>
        <w:ind w:left="360"/>
        <w:rPr>
          <w:rFonts w:ascii="Times New Roman" w:hAnsi="Times New Roman" w:cs="Times New Roman"/>
          <w:sz w:val="24"/>
          <w:szCs w:val="24"/>
        </w:rPr>
      </w:pPr>
      <w:r w:rsidRPr="008C1A26">
        <w:rPr>
          <w:rFonts w:ascii="Times New Roman" w:hAnsi="Times New Roman" w:cs="Times New Roman"/>
          <w:sz w:val="24"/>
          <w:szCs w:val="24"/>
        </w:rPr>
        <w:t xml:space="preserve">Your grant will be closed at ED. </w:t>
      </w:r>
      <w:r w:rsidR="00C25B8D" w:rsidRPr="008C1A26">
        <w:rPr>
          <w:rFonts w:ascii="Times New Roman" w:hAnsi="Times New Roman" w:cs="Times New Roman"/>
          <w:sz w:val="24"/>
          <w:szCs w:val="24"/>
        </w:rPr>
        <w:t xml:space="preserve">In order to close </w:t>
      </w:r>
      <w:r w:rsidRPr="008C1A26">
        <w:rPr>
          <w:rFonts w:ascii="Times New Roman" w:hAnsi="Times New Roman" w:cs="Times New Roman"/>
          <w:sz w:val="24"/>
          <w:szCs w:val="24"/>
        </w:rPr>
        <w:t xml:space="preserve">your </w:t>
      </w:r>
      <w:r w:rsidR="00C25B8D" w:rsidRPr="008C1A26">
        <w:rPr>
          <w:rFonts w:ascii="Times New Roman" w:hAnsi="Times New Roman" w:cs="Times New Roman"/>
          <w:sz w:val="24"/>
          <w:szCs w:val="24"/>
        </w:rPr>
        <w:t xml:space="preserve">grant in accordance with ED procedures, </w:t>
      </w:r>
      <w:r w:rsidR="00470578" w:rsidRPr="008C1A26">
        <w:rPr>
          <w:rFonts w:ascii="Times New Roman" w:hAnsi="Times New Roman" w:cs="Times New Roman"/>
          <w:sz w:val="24"/>
          <w:szCs w:val="24"/>
        </w:rPr>
        <w:t>you</w:t>
      </w:r>
      <w:r w:rsidR="00C25B8D" w:rsidRPr="008C1A26">
        <w:rPr>
          <w:rFonts w:ascii="Times New Roman" w:hAnsi="Times New Roman" w:cs="Times New Roman"/>
          <w:sz w:val="24"/>
          <w:szCs w:val="24"/>
        </w:rPr>
        <w:t xml:space="preserve"> will need to submit a final Federal Financial Report (SF-425) that accounts for the funds drawn down during the period ED administered </w:t>
      </w:r>
      <w:r w:rsidR="00D96A15" w:rsidRPr="008C1A26">
        <w:rPr>
          <w:rFonts w:ascii="Times New Roman" w:hAnsi="Times New Roman" w:cs="Times New Roman"/>
          <w:sz w:val="24"/>
          <w:szCs w:val="24"/>
        </w:rPr>
        <w:t>your</w:t>
      </w:r>
      <w:r w:rsidR="00C25B8D" w:rsidRPr="008C1A26">
        <w:rPr>
          <w:rFonts w:ascii="Times New Roman" w:hAnsi="Times New Roman" w:cs="Times New Roman"/>
          <w:sz w:val="24"/>
          <w:szCs w:val="24"/>
        </w:rPr>
        <w:t xml:space="preserve"> </w:t>
      </w:r>
      <w:r w:rsidR="00CF166C" w:rsidRPr="008C1A26">
        <w:rPr>
          <w:rFonts w:ascii="Times New Roman" w:hAnsi="Times New Roman" w:cs="Times New Roman"/>
          <w:sz w:val="24"/>
          <w:szCs w:val="24"/>
        </w:rPr>
        <w:t>grant</w:t>
      </w:r>
      <w:r w:rsidR="00C25B8D" w:rsidRPr="008C1A26">
        <w:rPr>
          <w:rFonts w:ascii="Times New Roman" w:hAnsi="Times New Roman" w:cs="Times New Roman"/>
          <w:sz w:val="24"/>
          <w:szCs w:val="24"/>
        </w:rPr>
        <w:t>. To facilitate this:</w:t>
      </w:r>
    </w:p>
    <w:p w14:paraId="2748C877" w14:textId="73ADA10D" w:rsidR="00C1011B" w:rsidRPr="008C1A26" w:rsidRDefault="00C1011B" w:rsidP="008C1A26">
      <w:pPr>
        <w:pStyle w:val="ListParagraph"/>
        <w:numPr>
          <w:ilvl w:val="1"/>
          <w:numId w:val="6"/>
        </w:numPr>
        <w:spacing w:line="240" w:lineRule="auto"/>
        <w:rPr>
          <w:rFonts w:ascii="Times New Roman" w:hAnsi="Times New Roman" w:cs="Times New Roman"/>
          <w:sz w:val="24"/>
          <w:szCs w:val="24"/>
        </w:rPr>
      </w:pPr>
      <w:r w:rsidRPr="008C1A26">
        <w:rPr>
          <w:rFonts w:ascii="Times New Roman" w:hAnsi="Times New Roman" w:cs="Times New Roman"/>
          <w:sz w:val="24"/>
          <w:szCs w:val="24"/>
        </w:rPr>
        <w:t xml:space="preserve">ED will issue to you an attachment to your </w:t>
      </w:r>
      <w:r w:rsidR="006A7B0E" w:rsidRPr="008C1A26">
        <w:rPr>
          <w:rFonts w:ascii="Times New Roman" w:hAnsi="Times New Roman" w:cs="Times New Roman"/>
          <w:sz w:val="24"/>
          <w:szCs w:val="24"/>
        </w:rPr>
        <w:t>Grant Award Notification (</w:t>
      </w:r>
      <w:r w:rsidRPr="008C1A26">
        <w:rPr>
          <w:rFonts w:ascii="Times New Roman" w:hAnsi="Times New Roman" w:cs="Times New Roman"/>
          <w:sz w:val="24"/>
          <w:szCs w:val="24"/>
        </w:rPr>
        <w:t>GAN</w:t>
      </w:r>
      <w:r w:rsidR="006A7B0E" w:rsidRPr="008C1A26">
        <w:rPr>
          <w:rFonts w:ascii="Times New Roman" w:hAnsi="Times New Roman" w:cs="Times New Roman"/>
          <w:sz w:val="24"/>
          <w:szCs w:val="24"/>
        </w:rPr>
        <w:t>)</w:t>
      </w:r>
      <w:r w:rsidRPr="008C1A26">
        <w:rPr>
          <w:rFonts w:ascii="Times New Roman" w:hAnsi="Times New Roman" w:cs="Times New Roman"/>
          <w:sz w:val="24"/>
          <w:szCs w:val="24"/>
        </w:rPr>
        <w:t xml:space="preserve"> reflecting the total amount drawn down from the ED grant (from the initial award date through February 24, 2015, when the ED grants funds will be frozen).  The remaining balance of your original grant will be transferred to HHS and issued</w:t>
      </w:r>
      <w:r w:rsidR="009D3BC5" w:rsidRPr="008C1A26">
        <w:rPr>
          <w:rFonts w:ascii="Times New Roman" w:hAnsi="Times New Roman" w:cs="Times New Roman"/>
          <w:sz w:val="24"/>
          <w:szCs w:val="24"/>
        </w:rPr>
        <w:t xml:space="preserve"> to you</w:t>
      </w:r>
      <w:r w:rsidRPr="008C1A26">
        <w:rPr>
          <w:rFonts w:ascii="Times New Roman" w:hAnsi="Times New Roman" w:cs="Times New Roman"/>
          <w:sz w:val="24"/>
          <w:szCs w:val="24"/>
        </w:rPr>
        <w:t xml:space="preserve"> as a new grant by HHS.  You can expect to receive the attachment in March, after confirmation of the remaining ED grant balances is complete</w:t>
      </w:r>
      <w:r w:rsidR="009D3BC5" w:rsidRPr="008C1A26">
        <w:rPr>
          <w:rFonts w:ascii="Times New Roman" w:hAnsi="Times New Roman" w:cs="Times New Roman"/>
          <w:sz w:val="24"/>
          <w:szCs w:val="24"/>
        </w:rPr>
        <w:t>d</w:t>
      </w:r>
      <w:r w:rsidRPr="008C1A26">
        <w:rPr>
          <w:rFonts w:ascii="Times New Roman" w:hAnsi="Times New Roman" w:cs="Times New Roman"/>
          <w:sz w:val="24"/>
          <w:szCs w:val="24"/>
        </w:rPr>
        <w:t>.  The total amount of ED funds drawn down from G5 will be your “Total Federal Funds Authorized” amount on the SF-425 (line 10d).</w:t>
      </w:r>
    </w:p>
    <w:p w14:paraId="1C856E25" w14:textId="63404A53" w:rsidR="00C1011B" w:rsidRPr="008C1A26" w:rsidRDefault="00C1011B" w:rsidP="008C1A26">
      <w:pPr>
        <w:pStyle w:val="ListParagraph"/>
        <w:numPr>
          <w:ilvl w:val="1"/>
          <w:numId w:val="6"/>
        </w:numPr>
        <w:spacing w:line="240" w:lineRule="auto"/>
        <w:rPr>
          <w:rFonts w:ascii="Times New Roman" w:hAnsi="Times New Roman" w:cs="Times New Roman"/>
          <w:sz w:val="24"/>
          <w:szCs w:val="24"/>
        </w:rPr>
      </w:pPr>
      <w:r w:rsidRPr="008C1A26">
        <w:rPr>
          <w:rFonts w:ascii="Times New Roman" w:hAnsi="Times New Roman" w:cs="Times New Roman"/>
          <w:sz w:val="24"/>
          <w:szCs w:val="24"/>
        </w:rPr>
        <w:t>You must obligate all ED grant funds by September 30, 2015.  All obligated funds must be expended (liquidated) by December 30, 2015</w:t>
      </w:r>
      <w:r w:rsidR="002D008F" w:rsidRPr="008C1A26">
        <w:rPr>
          <w:rFonts w:ascii="Times New Roman" w:hAnsi="Times New Roman" w:cs="Times New Roman"/>
          <w:sz w:val="24"/>
          <w:szCs w:val="24"/>
        </w:rPr>
        <w:t>.</w:t>
      </w:r>
    </w:p>
    <w:p w14:paraId="619B97DE" w14:textId="49E5C6D4" w:rsidR="00C25B8D" w:rsidRPr="008C1A26" w:rsidRDefault="00C25B8D" w:rsidP="008C1A26">
      <w:pPr>
        <w:pStyle w:val="ListParagraph"/>
        <w:numPr>
          <w:ilvl w:val="1"/>
          <w:numId w:val="6"/>
        </w:numPr>
        <w:spacing w:line="240" w:lineRule="auto"/>
        <w:rPr>
          <w:rFonts w:ascii="Times New Roman" w:hAnsi="Times New Roman" w:cs="Times New Roman"/>
          <w:sz w:val="24"/>
          <w:szCs w:val="24"/>
        </w:rPr>
      </w:pPr>
      <w:r w:rsidRPr="008C1A26">
        <w:rPr>
          <w:rFonts w:ascii="Times New Roman" w:hAnsi="Times New Roman" w:cs="Times New Roman"/>
          <w:sz w:val="24"/>
          <w:szCs w:val="24"/>
        </w:rPr>
        <w:t xml:space="preserve">Final SF-425 reports, </w:t>
      </w:r>
      <w:r w:rsidR="000971AC" w:rsidRPr="008C1A26">
        <w:rPr>
          <w:rFonts w:ascii="Times New Roman" w:hAnsi="Times New Roman" w:cs="Times New Roman"/>
          <w:sz w:val="24"/>
          <w:szCs w:val="24"/>
        </w:rPr>
        <w:t xml:space="preserve">excluding </w:t>
      </w:r>
      <w:r w:rsidRPr="008C1A26">
        <w:rPr>
          <w:rFonts w:ascii="Times New Roman" w:hAnsi="Times New Roman" w:cs="Times New Roman"/>
          <w:sz w:val="24"/>
          <w:szCs w:val="24"/>
        </w:rPr>
        <w:t xml:space="preserve">funds </w:t>
      </w:r>
      <w:r w:rsidR="000971AC" w:rsidRPr="008C1A26">
        <w:rPr>
          <w:rFonts w:ascii="Times New Roman" w:hAnsi="Times New Roman" w:cs="Times New Roman"/>
          <w:sz w:val="24"/>
          <w:szCs w:val="24"/>
        </w:rPr>
        <w:t xml:space="preserve">transferred to and </w:t>
      </w:r>
      <w:r w:rsidRPr="008C1A26">
        <w:rPr>
          <w:rFonts w:ascii="Times New Roman" w:hAnsi="Times New Roman" w:cs="Times New Roman"/>
          <w:sz w:val="24"/>
          <w:szCs w:val="24"/>
        </w:rPr>
        <w:t>awarded</w:t>
      </w:r>
      <w:r w:rsidR="000971AC" w:rsidRPr="008C1A26">
        <w:rPr>
          <w:rFonts w:ascii="Times New Roman" w:hAnsi="Times New Roman" w:cs="Times New Roman"/>
          <w:sz w:val="24"/>
          <w:szCs w:val="24"/>
        </w:rPr>
        <w:t xml:space="preserve"> </w:t>
      </w:r>
      <w:r w:rsidRPr="008C1A26">
        <w:rPr>
          <w:rFonts w:ascii="Times New Roman" w:hAnsi="Times New Roman" w:cs="Times New Roman"/>
          <w:sz w:val="24"/>
          <w:szCs w:val="24"/>
        </w:rPr>
        <w:t xml:space="preserve">by HHS, are due to ED by December 30, 2015.  </w:t>
      </w:r>
      <w:r w:rsidR="00D96A15" w:rsidRPr="008C1A26">
        <w:rPr>
          <w:rFonts w:ascii="Times New Roman" w:hAnsi="Times New Roman" w:cs="Times New Roman"/>
          <w:sz w:val="24"/>
          <w:szCs w:val="24"/>
        </w:rPr>
        <w:t xml:space="preserve">If you </w:t>
      </w:r>
      <w:r w:rsidRPr="008C1A26">
        <w:rPr>
          <w:rFonts w:ascii="Times New Roman" w:hAnsi="Times New Roman" w:cs="Times New Roman"/>
          <w:sz w:val="24"/>
          <w:szCs w:val="24"/>
        </w:rPr>
        <w:t xml:space="preserve">expend </w:t>
      </w:r>
      <w:r w:rsidR="00D96A15" w:rsidRPr="008C1A26">
        <w:rPr>
          <w:rFonts w:ascii="Times New Roman" w:hAnsi="Times New Roman" w:cs="Times New Roman"/>
          <w:sz w:val="24"/>
          <w:szCs w:val="24"/>
        </w:rPr>
        <w:t>your</w:t>
      </w:r>
      <w:r w:rsidRPr="008C1A26">
        <w:rPr>
          <w:rFonts w:ascii="Times New Roman" w:hAnsi="Times New Roman" w:cs="Times New Roman"/>
          <w:sz w:val="24"/>
          <w:szCs w:val="24"/>
        </w:rPr>
        <w:t xml:space="preserve"> remaining ED funds prior to September 30, 2015</w:t>
      </w:r>
      <w:r w:rsidR="00D96A15" w:rsidRPr="008C1A26">
        <w:rPr>
          <w:rFonts w:ascii="Times New Roman" w:hAnsi="Times New Roman" w:cs="Times New Roman"/>
          <w:sz w:val="24"/>
          <w:szCs w:val="24"/>
        </w:rPr>
        <w:t>, ED</w:t>
      </w:r>
      <w:r w:rsidRPr="008C1A26">
        <w:rPr>
          <w:rFonts w:ascii="Times New Roman" w:hAnsi="Times New Roman" w:cs="Times New Roman"/>
          <w:sz w:val="24"/>
          <w:szCs w:val="24"/>
        </w:rPr>
        <w:t xml:space="preserve"> encourage</w:t>
      </w:r>
      <w:r w:rsidR="00D96A15" w:rsidRPr="008C1A26">
        <w:rPr>
          <w:rFonts w:ascii="Times New Roman" w:hAnsi="Times New Roman" w:cs="Times New Roman"/>
          <w:sz w:val="24"/>
          <w:szCs w:val="24"/>
        </w:rPr>
        <w:t>s you</w:t>
      </w:r>
      <w:r w:rsidRPr="008C1A26">
        <w:rPr>
          <w:rFonts w:ascii="Times New Roman" w:hAnsi="Times New Roman" w:cs="Times New Roman"/>
          <w:sz w:val="24"/>
          <w:szCs w:val="24"/>
        </w:rPr>
        <w:t xml:space="preserve"> to submit </w:t>
      </w:r>
      <w:r w:rsidR="00D96A15" w:rsidRPr="008C1A26">
        <w:rPr>
          <w:rFonts w:ascii="Times New Roman" w:hAnsi="Times New Roman" w:cs="Times New Roman"/>
          <w:sz w:val="24"/>
          <w:szCs w:val="24"/>
        </w:rPr>
        <w:t>your</w:t>
      </w:r>
      <w:r w:rsidRPr="008C1A26">
        <w:rPr>
          <w:rFonts w:ascii="Times New Roman" w:hAnsi="Times New Roman" w:cs="Times New Roman"/>
          <w:sz w:val="24"/>
          <w:szCs w:val="24"/>
        </w:rPr>
        <w:t xml:space="preserve"> final SF-425 </w:t>
      </w:r>
      <w:r w:rsidR="00D96A15" w:rsidRPr="008C1A26">
        <w:rPr>
          <w:rFonts w:ascii="Times New Roman" w:hAnsi="Times New Roman" w:cs="Times New Roman"/>
          <w:sz w:val="24"/>
          <w:szCs w:val="24"/>
        </w:rPr>
        <w:t xml:space="preserve">report </w:t>
      </w:r>
      <w:r w:rsidRPr="008C1A26">
        <w:rPr>
          <w:rFonts w:ascii="Times New Roman" w:hAnsi="Times New Roman" w:cs="Times New Roman"/>
          <w:sz w:val="24"/>
          <w:szCs w:val="24"/>
        </w:rPr>
        <w:t xml:space="preserve">as soon as possible after the remaining funds are </w:t>
      </w:r>
      <w:r w:rsidR="006A7B0E" w:rsidRPr="008C1A26">
        <w:rPr>
          <w:rFonts w:ascii="Times New Roman" w:hAnsi="Times New Roman" w:cs="Times New Roman"/>
          <w:sz w:val="24"/>
          <w:szCs w:val="24"/>
        </w:rPr>
        <w:t>expended</w:t>
      </w:r>
      <w:r w:rsidRPr="008C1A26">
        <w:rPr>
          <w:rFonts w:ascii="Times New Roman" w:hAnsi="Times New Roman" w:cs="Times New Roman"/>
          <w:sz w:val="24"/>
          <w:szCs w:val="24"/>
        </w:rPr>
        <w:t xml:space="preserve">. Details on how to submit this report will be sent to you in a future communication. </w:t>
      </w:r>
      <w:r w:rsidR="003460B5" w:rsidRPr="008C1A26">
        <w:rPr>
          <w:rFonts w:ascii="Times New Roman" w:hAnsi="Times New Roman" w:cs="Times New Roman"/>
          <w:sz w:val="24"/>
          <w:szCs w:val="24"/>
        </w:rPr>
        <w:t>If you</w:t>
      </w:r>
      <w:r w:rsidRPr="008C1A26">
        <w:rPr>
          <w:rFonts w:ascii="Times New Roman" w:hAnsi="Times New Roman" w:cs="Times New Roman"/>
          <w:sz w:val="24"/>
          <w:szCs w:val="24"/>
        </w:rPr>
        <w:t xml:space="preserve"> currently submit </w:t>
      </w:r>
      <w:r w:rsidR="003460B5" w:rsidRPr="008C1A26">
        <w:rPr>
          <w:rFonts w:ascii="Times New Roman" w:hAnsi="Times New Roman" w:cs="Times New Roman"/>
          <w:sz w:val="24"/>
          <w:szCs w:val="24"/>
        </w:rPr>
        <w:t>your</w:t>
      </w:r>
      <w:r w:rsidRPr="008C1A26">
        <w:rPr>
          <w:rFonts w:ascii="Times New Roman" w:hAnsi="Times New Roman" w:cs="Times New Roman"/>
          <w:sz w:val="24"/>
          <w:szCs w:val="24"/>
        </w:rPr>
        <w:t xml:space="preserve"> </w:t>
      </w:r>
      <w:r w:rsidR="009D3BC5" w:rsidRPr="008C1A26">
        <w:rPr>
          <w:rFonts w:ascii="Times New Roman" w:hAnsi="Times New Roman" w:cs="Times New Roman"/>
          <w:sz w:val="24"/>
          <w:szCs w:val="24"/>
        </w:rPr>
        <w:t>SF-425 report electronically th</w:t>
      </w:r>
      <w:r w:rsidRPr="008C1A26">
        <w:rPr>
          <w:rFonts w:ascii="Times New Roman" w:hAnsi="Times New Roman" w:cs="Times New Roman"/>
          <w:sz w:val="24"/>
          <w:szCs w:val="24"/>
        </w:rPr>
        <w:t>rough the RSA Management Information System (MIS)</w:t>
      </w:r>
      <w:r w:rsidR="003460B5" w:rsidRPr="008C1A26">
        <w:rPr>
          <w:rFonts w:ascii="Times New Roman" w:hAnsi="Times New Roman" w:cs="Times New Roman"/>
          <w:sz w:val="24"/>
          <w:szCs w:val="24"/>
        </w:rPr>
        <w:t>, you</w:t>
      </w:r>
      <w:r w:rsidRPr="008C1A26">
        <w:rPr>
          <w:rFonts w:ascii="Times New Roman" w:hAnsi="Times New Roman" w:cs="Times New Roman"/>
          <w:sz w:val="24"/>
          <w:szCs w:val="24"/>
        </w:rPr>
        <w:t xml:space="preserve"> will submit </w:t>
      </w:r>
      <w:r w:rsidR="003460B5" w:rsidRPr="008C1A26">
        <w:rPr>
          <w:rFonts w:ascii="Times New Roman" w:hAnsi="Times New Roman" w:cs="Times New Roman"/>
          <w:sz w:val="24"/>
          <w:szCs w:val="24"/>
        </w:rPr>
        <w:t>your</w:t>
      </w:r>
      <w:r w:rsidRPr="008C1A26">
        <w:rPr>
          <w:rFonts w:ascii="Times New Roman" w:hAnsi="Times New Roman" w:cs="Times New Roman"/>
          <w:sz w:val="24"/>
          <w:szCs w:val="24"/>
        </w:rPr>
        <w:t xml:space="preserve"> final report through the MIS, even once the grant is transferred to HHS.  </w:t>
      </w:r>
    </w:p>
    <w:p w14:paraId="291E004F" w14:textId="0F099B52" w:rsidR="00C25B8D" w:rsidRPr="008C1A26" w:rsidRDefault="006A7B0E" w:rsidP="008C1A26">
      <w:pPr>
        <w:pStyle w:val="ListParagraph"/>
        <w:spacing w:line="240" w:lineRule="auto"/>
        <w:ind w:left="360"/>
        <w:rPr>
          <w:rFonts w:ascii="Times New Roman" w:hAnsi="Times New Roman" w:cs="Times New Roman"/>
          <w:sz w:val="24"/>
          <w:szCs w:val="24"/>
        </w:rPr>
      </w:pPr>
      <w:r w:rsidRPr="008C1A26">
        <w:rPr>
          <w:rFonts w:ascii="Times New Roman" w:hAnsi="Times New Roman" w:cs="Times New Roman"/>
          <w:sz w:val="24"/>
          <w:szCs w:val="24"/>
        </w:rPr>
        <w:t>At</w:t>
      </w:r>
      <w:r w:rsidR="00C25B8D" w:rsidRPr="008C1A26">
        <w:rPr>
          <w:rFonts w:ascii="Times New Roman" w:hAnsi="Times New Roman" w:cs="Times New Roman"/>
          <w:sz w:val="24"/>
          <w:szCs w:val="24"/>
        </w:rPr>
        <w:t xml:space="preserve"> the </w:t>
      </w:r>
      <w:r w:rsidRPr="008C1A26">
        <w:rPr>
          <w:rFonts w:ascii="Times New Roman" w:hAnsi="Times New Roman" w:cs="Times New Roman"/>
          <w:sz w:val="24"/>
          <w:szCs w:val="24"/>
        </w:rPr>
        <w:t xml:space="preserve">end of the </w:t>
      </w:r>
      <w:r w:rsidR="00C25B8D" w:rsidRPr="008C1A26">
        <w:rPr>
          <w:rFonts w:ascii="Times New Roman" w:hAnsi="Times New Roman" w:cs="Times New Roman"/>
          <w:sz w:val="24"/>
          <w:szCs w:val="24"/>
        </w:rPr>
        <w:t>freeze period</w:t>
      </w:r>
      <w:r w:rsidR="00CF31D2" w:rsidRPr="008C1A26">
        <w:rPr>
          <w:rFonts w:ascii="Times New Roman" w:hAnsi="Times New Roman" w:cs="Times New Roman"/>
          <w:sz w:val="24"/>
          <w:szCs w:val="24"/>
        </w:rPr>
        <w:t>,</w:t>
      </w:r>
      <w:r w:rsidR="00C25B8D" w:rsidRPr="008C1A26">
        <w:rPr>
          <w:rFonts w:ascii="Times New Roman" w:hAnsi="Times New Roman" w:cs="Times New Roman"/>
          <w:sz w:val="24"/>
          <w:szCs w:val="24"/>
        </w:rPr>
        <w:t xml:space="preserve"> HHS</w:t>
      </w:r>
      <w:r w:rsidRPr="008C1A26">
        <w:rPr>
          <w:rFonts w:ascii="Times New Roman" w:hAnsi="Times New Roman" w:cs="Times New Roman"/>
          <w:sz w:val="24"/>
          <w:szCs w:val="24"/>
        </w:rPr>
        <w:t xml:space="preserve"> will</w:t>
      </w:r>
      <w:r w:rsidR="00C25B8D" w:rsidRPr="008C1A26">
        <w:rPr>
          <w:rFonts w:ascii="Times New Roman" w:hAnsi="Times New Roman" w:cs="Times New Roman"/>
          <w:sz w:val="24"/>
          <w:szCs w:val="24"/>
        </w:rPr>
        <w:t xml:space="preserve"> issue </w:t>
      </w:r>
      <w:r w:rsidR="009D3BC5" w:rsidRPr="008C1A26">
        <w:rPr>
          <w:rFonts w:ascii="Times New Roman" w:hAnsi="Times New Roman" w:cs="Times New Roman"/>
          <w:sz w:val="24"/>
          <w:szCs w:val="24"/>
        </w:rPr>
        <w:t xml:space="preserve">you </w:t>
      </w:r>
      <w:r w:rsidR="00C25B8D" w:rsidRPr="008C1A26">
        <w:rPr>
          <w:rFonts w:ascii="Times New Roman" w:hAnsi="Times New Roman" w:cs="Times New Roman"/>
          <w:sz w:val="24"/>
          <w:szCs w:val="24"/>
        </w:rPr>
        <w:t xml:space="preserve">a new grant for the balance of </w:t>
      </w:r>
      <w:r w:rsidRPr="008C1A26">
        <w:rPr>
          <w:rFonts w:ascii="Times New Roman" w:hAnsi="Times New Roman" w:cs="Times New Roman"/>
          <w:sz w:val="24"/>
          <w:szCs w:val="24"/>
        </w:rPr>
        <w:t xml:space="preserve">ED </w:t>
      </w:r>
      <w:r w:rsidR="00C25B8D" w:rsidRPr="008C1A26">
        <w:rPr>
          <w:rFonts w:ascii="Times New Roman" w:hAnsi="Times New Roman" w:cs="Times New Roman"/>
          <w:sz w:val="24"/>
          <w:szCs w:val="24"/>
        </w:rPr>
        <w:t xml:space="preserve">funds transferred to HHS.  The </w:t>
      </w:r>
      <w:r w:rsidRPr="008C1A26">
        <w:rPr>
          <w:rFonts w:ascii="Times New Roman" w:hAnsi="Times New Roman" w:cs="Times New Roman"/>
          <w:sz w:val="24"/>
          <w:szCs w:val="24"/>
        </w:rPr>
        <w:t xml:space="preserve">grant </w:t>
      </w:r>
      <w:r w:rsidR="00C25B8D" w:rsidRPr="008C1A26">
        <w:rPr>
          <w:rFonts w:ascii="Times New Roman" w:hAnsi="Times New Roman" w:cs="Times New Roman"/>
          <w:sz w:val="24"/>
          <w:szCs w:val="24"/>
        </w:rPr>
        <w:t>awarded by HHS will be subject to HHS’ reporting requirements.</w:t>
      </w:r>
    </w:p>
    <w:p w14:paraId="7EFEAD50" w14:textId="77777777" w:rsidR="00CE528A" w:rsidRPr="008C1A26" w:rsidRDefault="00CE528A" w:rsidP="008C1A26">
      <w:pPr>
        <w:spacing w:after="0" w:line="240" w:lineRule="auto"/>
        <w:rPr>
          <w:rFonts w:ascii="Times New Roman" w:hAnsi="Times New Roman" w:cs="Times New Roman"/>
          <w:sz w:val="24"/>
          <w:szCs w:val="24"/>
        </w:rPr>
      </w:pPr>
    </w:p>
    <w:p w14:paraId="0B4BD55F" w14:textId="77777777" w:rsidR="00641A81" w:rsidRPr="008C1A26" w:rsidRDefault="009126CF" w:rsidP="008C1A26">
      <w:pPr>
        <w:pStyle w:val="NormalWeb"/>
        <w:spacing w:before="0" w:beforeAutospacing="0" w:after="0" w:afterAutospacing="0"/>
        <w:rPr>
          <w:u w:val="single"/>
        </w:rPr>
      </w:pPr>
      <w:r w:rsidRPr="008C1A26">
        <w:rPr>
          <w:rStyle w:val="Strong"/>
          <w:u w:val="single"/>
        </w:rPr>
        <w:t xml:space="preserve">Updated </w:t>
      </w:r>
      <w:r w:rsidR="00641A81" w:rsidRPr="008C1A26">
        <w:rPr>
          <w:rStyle w:val="Strong"/>
          <w:u w:val="single"/>
        </w:rPr>
        <w:t>Key Dates</w:t>
      </w:r>
    </w:p>
    <w:p w14:paraId="77454200" w14:textId="77777777" w:rsidR="00641A81" w:rsidRPr="008C1A26" w:rsidRDefault="00641A81" w:rsidP="008C1A26">
      <w:pPr>
        <w:pStyle w:val="NormalWeb"/>
        <w:numPr>
          <w:ilvl w:val="0"/>
          <w:numId w:val="7"/>
        </w:numPr>
        <w:spacing w:before="0" w:beforeAutospacing="0" w:after="0" w:afterAutospacing="0"/>
      </w:pPr>
      <w:r w:rsidRPr="008C1A26">
        <w:t>Monday, February 23, 2015</w:t>
      </w:r>
    </w:p>
    <w:p w14:paraId="3701E573" w14:textId="77777777" w:rsidR="00641A81" w:rsidRPr="008C1A26" w:rsidRDefault="00641A81" w:rsidP="008C1A26">
      <w:pPr>
        <w:pStyle w:val="NormalWeb"/>
        <w:spacing w:before="0" w:beforeAutospacing="0" w:after="0" w:afterAutospacing="0"/>
        <w:ind w:left="360"/>
      </w:pPr>
      <w:r w:rsidRPr="008C1A26">
        <w:t>This is the last day to draw down</w:t>
      </w:r>
      <w:r w:rsidR="00CF31D2" w:rsidRPr="008C1A26">
        <w:t xml:space="preserve"> ED</w:t>
      </w:r>
      <w:r w:rsidRPr="008C1A26">
        <w:t xml:space="preserve"> grant fun</w:t>
      </w:r>
      <w:r w:rsidR="005C5BC1" w:rsidRPr="008C1A26">
        <w:t xml:space="preserve">ds from </w:t>
      </w:r>
      <w:r w:rsidR="00CF31D2" w:rsidRPr="008C1A26">
        <w:t>G5</w:t>
      </w:r>
      <w:r w:rsidR="005C5BC1" w:rsidRPr="008C1A26">
        <w:t>.</w:t>
      </w:r>
    </w:p>
    <w:p w14:paraId="5ECC3289" w14:textId="77777777" w:rsidR="00CE528A" w:rsidRPr="008C1A26" w:rsidRDefault="00CE528A" w:rsidP="008C1A26">
      <w:pPr>
        <w:pStyle w:val="NormalWeb"/>
        <w:spacing w:before="0" w:beforeAutospacing="0" w:after="0" w:afterAutospacing="0"/>
        <w:ind w:left="360"/>
      </w:pPr>
    </w:p>
    <w:p w14:paraId="5ABB8FBA" w14:textId="77777777" w:rsidR="00CE528A" w:rsidRPr="008C1A26" w:rsidRDefault="00CE528A" w:rsidP="008C1A26">
      <w:pPr>
        <w:pStyle w:val="NormalWeb"/>
        <w:spacing w:before="0" w:beforeAutospacing="0" w:after="0" w:afterAutospacing="0"/>
        <w:ind w:left="360"/>
      </w:pPr>
      <w:r w:rsidRPr="008C1A26">
        <w:t xml:space="preserve">As noted above, this is also the last day to </w:t>
      </w:r>
      <w:r w:rsidR="00775B44" w:rsidRPr="008C1A26">
        <w:t>return funds</w:t>
      </w:r>
      <w:r w:rsidRPr="008C1A26">
        <w:t xml:space="preserve"> to G5.</w:t>
      </w:r>
    </w:p>
    <w:p w14:paraId="6885CA3B" w14:textId="77777777" w:rsidR="005C5BC1" w:rsidRPr="008C1A26" w:rsidRDefault="005C5BC1" w:rsidP="008C1A26">
      <w:pPr>
        <w:pStyle w:val="NormalWeb"/>
        <w:spacing w:before="0" w:beforeAutospacing="0" w:after="0" w:afterAutospacing="0"/>
        <w:ind w:left="360"/>
      </w:pPr>
    </w:p>
    <w:p w14:paraId="6FAC1658" w14:textId="77777777" w:rsidR="00641A81" w:rsidRPr="008C1A26" w:rsidRDefault="00641A81" w:rsidP="008C1A26">
      <w:pPr>
        <w:pStyle w:val="NormalWeb"/>
        <w:spacing w:before="0" w:beforeAutospacing="0" w:after="0" w:afterAutospacing="0"/>
        <w:ind w:left="360"/>
      </w:pPr>
      <w:r w:rsidRPr="008C1A26">
        <w:t>Note: Funds drawn from a grant account in G5 generally must be deposited in interest bearing accounts unless certain conditions exist.</w:t>
      </w:r>
      <w:r w:rsidR="00775B44" w:rsidRPr="008C1A26">
        <w:t xml:space="preserve"> </w:t>
      </w:r>
      <w:r w:rsidRPr="008C1A26">
        <w:t xml:space="preserve"> Governmental grantees may retain $100 interest earned on advances each year and non-governmental grantees may retain $250 interest earned on advances each year.</w:t>
      </w:r>
    </w:p>
    <w:p w14:paraId="37E210CD" w14:textId="77777777" w:rsidR="00641A81" w:rsidRPr="008C1A26" w:rsidRDefault="00641A81" w:rsidP="008C1A26">
      <w:pPr>
        <w:pStyle w:val="NormalWeb"/>
        <w:spacing w:before="0" w:beforeAutospacing="0" w:after="0" w:afterAutospacing="0"/>
      </w:pPr>
    </w:p>
    <w:p w14:paraId="76AB526D" w14:textId="77777777" w:rsidR="00641A81" w:rsidRPr="008C1A26" w:rsidRDefault="00641A81" w:rsidP="008C1A26">
      <w:pPr>
        <w:numPr>
          <w:ilvl w:val="0"/>
          <w:numId w:val="8"/>
        </w:numPr>
        <w:spacing w:after="0" w:line="240" w:lineRule="auto"/>
        <w:rPr>
          <w:rFonts w:ascii="Times New Roman" w:eastAsia="Times New Roman" w:hAnsi="Times New Roman" w:cs="Times New Roman"/>
          <w:sz w:val="24"/>
          <w:szCs w:val="24"/>
        </w:rPr>
      </w:pPr>
      <w:r w:rsidRPr="008C1A26">
        <w:rPr>
          <w:rFonts w:ascii="Times New Roman" w:eastAsia="Times New Roman" w:hAnsi="Times New Roman" w:cs="Times New Roman"/>
          <w:sz w:val="24"/>
          <w:szCs w:val="24"/>
        </w:rPr>
        <w:t>Tuesday, February 24, 2015</w:t>
      </w:r>
    </w:p>
    <w:p w14:paraId="25860427" w14:textId="77777777" w:rsidR="00641A81" w:rsidRPr="008C1A26" w:rsidRDefault="00641A81" w:rsidP="008C1A26">
      <w:pPr>
        <w:pStyle w:val="NormalWeb"/>
        <w:spacing w:before="0" w:beforeAutospacing="0" w:after="0" w:afterAutospacing="0"/>
        <w:ind w:left="360"/>
      </w:pPr>
      <w:r w:rsidRPr="008C1A26">
        <w:t xml:space="preserve">Your access to </w:t>
      </w:r>
      <w:r w:rsidR="00775B44" w:rsidRPr="008C1A26">
        <w:t xml:space="preserve">any remaining </w:t>
      </w:r>
      <w:r w:rsidRPr="008C1A26">
        <w:t xml:space="preserve">funds for the grant listed </w:t>
      </w:r>
      <w:r w:rsidR="00CF31D2" w:rsidRPr="008C1A26">
        <w:t>above</w:t>
      </w:r>
      <w:r w:rsidRPr="008C1A26">
        <w:t xml:space="preserve"> will be frozen in G5.</w:t>
      </w:r>
    </w:p>
    <w:p w14:paraId="215A1D05" w14:textId="77777777" w:rsidR="00641A81" w:rsidRPr="008C1A26" w:rsidRDefault="00641A81" w:rsidP="008C1A26">
      <w:pPr>
        <w:pStyle w:val="NormalWeb"/>
        <w:spacing w:before="0" w:beforeAutospacing="0" w:after="0" w:afterAutospacing="0"/>
      </w:pPr>
    </w:p>
    <w:p w14:paraId="1917FBEC" w14:textId="77777777" w:rsidR="00641A81" w:rsidRPr="008C1A26" w:rsidRDefault="00641A81" w:rsidP="008C1A26">
      <w:pPr>
        <w:numPr>
          <w:ilvl w:val="0"/>
          <w:numId w:val="9"/>
        </w:numPr>
        <w:spacing w:after="0" w:line="240" w:lineRule="auto"/>
        <w:rPr>
          <w:rFonts w:ascii="Times New Roman" w:eastAsia="Times New Roman" w:hAnsi="Times New Roman" w:cs="Times New Roman"/>
          <w:sz w:val="24"/>
          <w:szCs w:val="24"/>
        </w:rPr>
      </w:pPr>
      <w:r w:rsidRPr="008C1A26">
        <w:rPr>
          <w:rFonts w:ascii="Times New Roman" w:eastAsia="Times New Roman" w:hAnsi="Times New Roman" w:cs="Times New Roman"/>
          <w:sz w:val="24"/>
          <w:szCs w:val="24"/>
        </w:rPr>
        <w:t>Tuesday, March 3, 2015</w:t>
      </w:r>
    </w:p>
    <w:p w14:paraId="48283B90" w14:textId="4EEEC8B5" w:rsidR="00641A81" w:rsidRPr="008C1A26" w:rsidRDefault="00641A81" w:rsidP="008C1A26">
      <w:pPr>
        <w:pStyle w:val="NormalWeb"/>
        <w:spacing w:before="0" w:beforeAutospacing="0" w:after="0" w:afterAutospacing="0"/>
        <w:ind w:left="360"/>
      </w:pPr>
      <w:r w:rsidRPr="008C1A26">
        <w:t>ED will electronically send you a memo indicating the remaining balance</w:t>
      </w:r>
      <w:r w:rsidR="00CF31D2" w:rsidRPr="008C1A26">
        <w:t xml:space="preserve"> for the grant listed above</w:t>
      </w:r>
      <w:r w:rsidR="00775B44" w:rsidRPr="008C1A26">
        <w:t>.</w:t>
      </w:r>
      <w:r w:rsidRPr="008C1A26">
        <w:t xml:space="preserve"> The authorized representative for the grant will confirm or contest the balance with ED. Procedures for confirming or contesting the balance will be included in th</w:t>
      </w:r>
      <w:r w:rsidR="009D3BC5" w:rsidRPr="008C1A26">
        <w:t>e</w:t>
      </w:r>
      <w:r w:rsidRPr="008C1A26">
        <w:t xml:space="preserve"> memo.</w:t>
      </w:r>
    </w:p>
    <w:p w14:paraId="4A81F14F" w14:textId="77777777" w:rsidR="00641A81" w:rsidRPr="008C1A26" w:rsidRDefault="00641A81" w:rsidP="008C1A26">
      <w:pPr>
        <w:pStyle w:val="NormalWeb"/>
        <w:spacing w:before="0" w:beforeAutospacing="0" w:after="0" w:afterAutospacing="0"/>
      </w:pPr>
    </w:p>
    <w:p w14:paraId="7613300C" w14:textId="77777777" w:rsidR="00641A81" w:rsidRPr="008C1A26" w:rsidRDefault="00641A81" w:rsidP="008C1A26">
      <w:pPr>
        <w:numPr>
          <w:ilvl w:val="0"/>
          <w:numId w:val="10"/>
        </w:numPr>
        <w:spacing w:after="0" w:line="240" w:lineRule="auto"/>
        <w:rPr>
          <w:rFonts w:ascii="Times New Roman" w:eastAsia="Times New Roman" w:hAnsi="Times New Roman" w:cs="Times New Roman"/>
          <w:sz w:val="24"/>
          <w:szCs w:val="24"/>
        </w:rPr>
      </w:pPr>
      <w:r w:rsidRPr="008C1A26">
        <w:rPr>
          <w:rFonts w:ascii="Times New Roman" w:eastAsia="Times New Roman" w:hAnsi="Times New Roman" w:cs="Times New Roman"/>
          <w:sz w:val="24"/>
          <w:szCs w:val="24"/>
        </w:rPr>
        <w:t>Monday, March 9, 2015</w:t>
      </w:r>
    </w:p>
    <w:p w14:paraId="59274015" w14:textId="2DE01BFF" w:rsidR="00641A81" w:rsidRPr="008C1A26" w:rsidRDefault="00641A81" w:rsidP="008C1A26">
      <w:pPr>
        <w:pStyle w:val="NormalWeb"/>
        <w:spacing w:before="0" w:beforeAutospacing="0" w:after="0" w:afterAutospacing="0"/>
        <w:ind w:left="360"/>
      </w:pPr>
      <w:r w:rsidRPr="008C1A26">
        <w:t>This is the deadline to confirm or contest the balance o</w:t>
      </w:r>
      <w:r w:rsidR="00FF1665" w:rsidRPr="008C1A26">
        <w:t xml:space="preserve">f </w:t>
      </w:r>
      <w:r w:rsidR="00C25B8D" w:rsidRPr="008C1A26">
        <w:t>your</w:t>
      </w:r>
      <w:r w:rsidR="009F2B65" w:rsidRPr="008C1A26">
        <w:t xml:space="preserve"> </w:t>
      </w:r>
      <w:r w:rsidR="00FF1665" w:rsidRPr="008C1A26">
        <w:t>grant</w:t>
      </w:r>
      <w:r w:rsidRPr="008C1A26">
        <w:t xml:space="preserve">. If you do not respond by this date, ED will treat your lack of a response as an agreement with the balance specified in the </w:t>
      </w:r>
      <w:r w:rsidRPr="008C1A26">
        <w:lastRenderedPageBreak/>
        <w:t>memo sent on March 3, 2015. If you contest the balance, ED will work with you to reconcile the difference.</w:t>
      </w:r>
    </w:p>
    <w:p w14:paraId="51D24C0E" w14:textId="77777777" w:rsidR="00CE528A" w:rsidRPr="008C1A26" w:rsidRDefault="00CE528A" w:rsidP="008C1A26">
      <w:pPr>
        <w:pStyle w:val="NormalWeb"/>
        <w:spacing w:before="0" w:beforeAutospacing="0" w:after="0" w:afterAutospacing="0"/>
        <w:ind w:left="360"/>
      </w:pPr>
    </w:p>
    <w:p w14:paraId="0BBC9A8B" w14:textId="24A87237" w:rsidR="00CE528A" w:rsidRPr="008C1A26" w:rsidRDefault="00CE528A" w:rsidP="008C1A26">
      <w:pPr>
        <w:pStyle w:val="NormalWeb"/>
        <w:spacing w:before="0" w:beforeAutospacing="0" w:after="0" w:afterAutospacing="0"/>
        <w:ind w:left="360"/>
      </w:pPr>
      <w:r w:rsidRPr="008C1A26">
        <w:t>After you confirm your</w:t>
      </w:r>
      <w:r w:rsidR="00FF1665" w:rsidRPr="008C1A26">
        <w:t xml:space="preserve"> </w:t>
      </w:r>
      <w:r w:rsidR="00D9204B" w:rsidRPr="008C1A26">
        <w:t xml:space="preserve">grant </w:t>
      </w:r>
      <w:r w:rsidRPr="008C1A26">
        <w:t xml:space="preserve">balance, ED will </w:t>
      </w:r>
      <w:r w:rsidR="00FF1665" w:rsidRPr="008C1A26">
        <w:t>issue</w:t>
      </w:r>
      <w:r w:rsidRPr="008C1A26">
        <w:t xml:space="preserve"> you a</w:t>
      </w:r>
      <w:r w:rsidR="00361AB6" w:rsidRPr="008C1A26">
        <w:t>n attachment to your</w:t>
      </w:r>
      <w:r w:rsidRPr="008C1A26">
        <w:t xml:space="preserve"> GAN </w:t>
      </w:r>
      <w:r w:rsidR="00FF1665" w:rsidRPr="008C1A26">
        <w:t xml:space="preserve">reflecting the final ED </w:t>
      </w:r>
      <w:r w:rsidR="00D9204B" w:rsidRPr="008C1A26">
        <w:t xml:space="preserve">grant </w:t>
      </w:r>
      <w:r w:rsidR="00FF1665" w:rsidRPr="008C1A26">
        <w:t>amount.</w:t>
      </w:r>
    </w:p>
    <w:p w14:paraId="5D8177B9" w14:textId="77777777" w:rsidR="00641A81" w:rsidRPr="008C1A26" w:rsidRDefault="00641A81" w:rsidP="008C1A26">
      <w:pPr>
        <w:pStyle w:val="NormalWeb"/>
        <w:spacing w:before="0" w:beforeAutospacing="0" w:after="0" w:afterAutospacing="0"/>
      </w:pPr>
    </w:p>
    <w:p w14:paraId="4ADADB02" w14:textId="77777777" w:rsidR="00641A81" w:rsidRPr="008C1A26" w:rsidRDefault="00641A81" w:rsidP="008C1A26">
      <w:pPr>
        <w:numPr>
          <w:ilvl w:val="0"/>
          <w:numId w:val="4"/>
        </w:numPr>
        <w:spacing w:after="0" w:line="240" w:lineRule="auto"/>
        <w:rPr>
          <w:rFonts w:ascii="Times New Roman" w:eastAsia="Times New Roman" w:hAnsi="Times New Roman" w:cs="Times New Roman"/>
          <w:sz w:val="24"/>
          <w:szCs w:val="24"/>
        </w:rPr>
      </w:pPr>
      <w:r w:rsidRPr="008C1A26">
        <w:rPr>
          <w:rFonts w:ascii="Times New Roman" w:eastAsia="Times New Roman" w:hAnsi="Times New Roman" w:cs="Times New Roman"/>
          <w:sz w:val="24"/>
          <w:szCs w:val="24"/>
        </w:rPr>
        <w:t>On or before March 30, 2015</w:t>
      </w:r>
    </w:p>
    <w:p w14:paraId="4910BDA8" w14:textId="77777777" w:rsidR="00641A81" w:rsidRPr="008C1A26" w:rsidRDefault="00641A81" w:rsidP="008C1A26">
      <w:pPr>
        <w:pStyle w:val="NormalWeb"/>
        <w:spacing w:before="0" w:beforeAutospacing="0" w:after="0" w:afterAutospacing="0"/>
        <w:ind w:left="360"/>
      </w:pPr>
      <w:r w:rsidRPr="008C1A26">
        <w:t>This is the projected completion date for the transfer of your grant from ED to HHS.</w:t>
      </w:r>
    </w:p>
    <w:p w14:paraId="2248BF62" w14:textId="77777777" w:rsidR="00641A81" w:rsidRPr="008C1A26" w:rsidRDefault="00641A81" w:rsidP="008C1A26">
      <w:pPr>
        <w:pStyle w:val="NormalWeb"/>
        <w:spacing w:before="0" w:beforeAutospacing="0" w:after="0" w:afterAutospacing="0"/>
      </w:pPr>
    </w:p>
    <w:p w14:paraId="5BE2D4E9" w14:textId="77777777" w:rsidR="00641A81" w:rsidRPr="008C1A26" w:rsidRDefault="00641A81" w:rsidP="008C1A26">
      <w:pPr>
        <w:numPr>
          <w:ilvl w:val="0"/>
          <w:numId w:val="11"/>
        </w:numPr>
        <w:spacing w:after="0" w:line="240" w:lineRule="auto"/>
        <w:rPr>
          <w:rFonts w:ascii="Times New Roman" w:eastAsia="Times New Roman" w:hAnsi="Times New Roman" w:cs="Times New Roman"/>
          <w:sz w:val="24"/>
          <w:szCs w:val="24"/>
        </w:rPr>
      </w:pPr>
      <w:r w:rsidRPr="008C1A26">
        <w:rPr>
          <w:rFonts w:ascii="Times New Roman" w:eastAsia="Times New Roman" w:hAnsi="Times New Roman" w:cs="Times New Roman"/>
          <w:sz w:val="24"/>
          <w:szCs w:val="24"/>
        </w:rPr>
        <w:t>On or before May 8, 2015</w:t>
      </w:r>
    </w:p>
    <w:p w14:paraId="280EE555" w14:textId="522745B6" w:rsidR="00641A81" w:rsidRPr="008C1A26" w:rsidRDefault="00FF1665" w:rsidP="008C1A26">
      <w:pPr>
        <w:pStyle w:val="NormalWeb"/>
        <w:spacing w:before="0" w:beforeAutospacing="0" w:after="0" w:afterAutospacing="0"/>
        <w:ind w:left="360"/>
      </w:pPr>
      <w:r w:rsidRPr="008C1A26">
        <w:t xml:space="preserve">Anticipated date by which HHS </w:t>
      </w:r>
      <w:r w:rsidR="00E63146" w:rsidRPr="008C1A26">
        <w:t>will</w:t>
      </w:r>
      <w:r w:rsidRPr="008C1A26">
        <w:t xml:space="preserve"> issue new grant</w:t>
      </w:r>
      <w:r w:rsidR="00D9204B" w:rsidRPr="008C1A26">
        <w:t xml:space="preserve">s </w:t>
      </w:r>
      <w:r w:rsidRPr="008C1A26">
        <w:t xml:space="preserve">and </w:t>
      </w:r>
      <w:r w:rsidR="00BB58E8" w:rsidRPr="008C1A26">
        <w:t xml:space="preserve">make </w:t>
      </w:r>
      <w:r w:rsidRPr="008C1A26">
        <w:t xml:space="preserve">funds available </w:t>
      </w:r>
      <w:r w:rsidR="00BB58E8" w:rsidRPr="008C1A26">
        <w:t>in</w:t>
      </w:r>
      <w:r w:rsidR="00641A81" w:rsidRPr="008C1A26">
        <w:t xml:space="preserve"> PMS. </w:t>
      </w:r>
      <w:r w:rsidR="00BB58E8" w:rsidRPr="008C1A26">
        <w:t xml:space="preserve">During the freeze period, </w:t>
      </w:r>
      <w:r w:rsidR="00641A81" w:rsidRPr="008C1A26">
        <w:t>HHS will</w:t>
      </w:r>
      <w:r w:rsidRPr="008C1A26">
        <w:t xml:space="preserve"> provid</w:t>
      </w:r>
      <w:r w:rsidR="00252BD4" w:rsidRPr="008C1A26">
        <w:t>e</w:t>
      </w:r>
      <w:r w:rsidRPr="008C1A26">
        <w:t xml:space="preserve"> </w:t>
      </w:r>
      <w:r w:rsidR="00252BD4" w:rsidRPr="008C1A26">
        <w:t>you</w:t>
      </w:r>
      <w:r w:rsidRPr="008C1A26">
        <w:t xml:space="preserve"> with additional information regarding the exact date when</w:t>
      </w:r>
      <w:r w:rsidR="00BB58E8" w:rsidRPr="008C1A26">
        <w:t xml:space="preserve"> your</w:t>
      </w:r>
      <w:r w:rsidRPr="008C1A26">
        <w:t xml:space="preserve"> funds will be available.</w:t>
      </w:r>
    </w:p>
    <w:p w14:paraId="5E80BCED" w14:textId="77777777" w:rsidR="00CE528A" w:rsidRPr="008C1A26" w:rsidRDefault="00CE528A" w:rsidP="008C1A26">
      <w:pPr>
        <w:pStyle w:val="NormalWeb"/>
        <w:spacing w:before="0" w:beforeAutospacing="0" w:after="0" w:afterAutospacing="0"/>
        <w:ind w:left="360"/>
      </w:pPr>
    </w:p>
    <w:p w14:paraId="0BDCC224" w14:textId="6512C480" w:rsidR="00CE528A" w:rsidRPr="008C1A26" w:rsidRDefault="0075210D" w:rsidP="008C1A26">
      <w:pPr>
        <w:pStyle w:val="NormalWeb"/>
        <w:numPr>
          <w:ilvl w:val="0"/>
          <w:numId w:val="6"/>
        </w:numPr>
        <w:spacing w:before="0" w:beforeAutospacing="0" w:after="0" w:afterAutospacing="0"/>
      </w:pPr>
      <w:r w:rsidRPr="008C1A26">
        <w:t xml:space="preserve">Wednesday, </w:t>
      </w:r>
      <w:r w:rsidR="00CE528A" w:rsidRPr="008C1A26">
        <w:t>September 30, 2015</w:t>
      </w:r>
    </w:p>
    <w:p w14:paraId="2F10A417" w14:textId="4B0A9BB9" w:rsidR="000015F8" w:rsidRPr="008C1A26" w:rsidRDefault="0075210D" w:rsidP="008C1A26">
      <w:pPr>
        <w:spacing w:after="0" w:line="240" w:lineRule="auto"/>
        <w:ind w:firstLine="360"/>
        <w:rPr>
          <w:rFonts w:ascii="Times New Roman" w:hAnsi="Times New Roman" w:cs="Times New Roman"/>
          <w:sz w:val="24"/>
          <w:szCs w:val="24"/>
        </w:rPr>
      </w:pPr>
      <w:r w:rsidRPr="008C1A26">
        <w:rPr>
          <w:rFonts w:ascii="Times New Roman" w:hAnsi="Times New Roman" w:cs="Times New Roman"/>
          <w:sz w:val="24"/>
          <w:szCs w:val="24"/>
        </w:rPr>
        <w:t xml:space="preserve">This is the deadline to </w:t>
      </w:r>
      <w:r w:rsidR="006A7B0E" w:rsidRPr="008C1A26">
        <w:rPr>
          <w:rFonts w:ascii="Times New Roman" w:hAnsi="Times New Roman" w:cs="Times New Roman"/>
          <w:sz w:val="24"/>
          <w:szCs w:val="24"/>
        </w:rPr>
        <w:t xml:space="preserve">obligate </w:t>
      </w:r>
      <w:r w:rsidR="00CE528A" w:rsidRPr="008C1A26">
        <w:rPr>
          <w:rFonts w:ascii="Times New Roman" w:hAnsi="Times New Roman" w:cs="Times New Roman"/>
          <w:sz w:val="24"/>
          <w:szCs w:val="24"/>
        </w:rPr>
        <w:t xml:space="preserve">all </w:t>
      </w:r>
      <w:r w:rsidR="00FF1665" w:rsidRPr="008C1A26">
        <w:rPr>
          <w:rFonts w:ascii="Times New Roman" w:hAnsi="Times New Roman" w:cs="Times New Roman"/>
          <w:sz w:val="24"/>
          <w:szCs w:val="24"/>
        </w:rPr>
        <w:t xml:space="preserve">remaining </w:t>
      </w:r>
      <w:r w:rsidR="00BB58E8" w:rsidRPr="008C1A26">
        <w:rPr>
          <w:rFonts w:ascii="Times New Roman" w:hAnsi="Times New Roman" w:cs="Times New Roman"/>
          <w:sz w:val="24"/>
          <w:szCs w:val="24"/>
        </w:rPr>
        <w:t xml:space="preserve">ED </w:t>
      </w:r>
      <w:r w:rsidR="00FF1665" w:rsidRPr="008C1A26">
        <w:rPr>
          <w:rFonts w:ascii="Times New Roman" w:hAnsi="Times New Roman" w:cs="Times New Roman"/>
          <w:sz w:val="24"/>
          <w:szCs w:val="24"/>
        </w:rPr>
        <w:t xml:space="preserve">grant funds drawn down from G5.  </w:t>
      </w:r>
    </w:p>
    <w:p w14:paraId="2C73C4FF" w14:textId="77777777" w:rsidR="00CE528A" w:rsidRPr="008C1A26" w:rsidRDefault="00CE528A" w:rsidP="008C1A26">
      <w:pPr>
        <w:spacing w:after="0" w:line="240" w:lineRule="auto"/>
        <w:ind w:left="360"/>
        <w:rPr>
          <w:rFonts w:ascii="Times New Roman" w:hAnsi="Times New Roman" w:cs="Times New Roman"/>
          <w:sz w:val="24"/>
          <w:szCs w:val="24"/>
        </w:rPr>
      </w:pPr>
    </w:p>
    <w:p w14:paraId="70593EC7" w14:textId="1AE9211B" w:rsidR="00CE528A" w:rsidRPr="008C1A26" w:rsidRDefault="0075210D" w:rsidP="008C1A26">
      <w:pPr>
        <w:pStyle w:val="ListParagraph"/>
        <w:numPr>
          <w:ilvl w:val="0"/>
          <w:numId w:val="6"/>
        </w:numPr>
        <w:spacing w:line="240" w:lineRule="auto"/>
        <w:rPr>
          <w:rFonts w:ascii="Times New Roman" w:hAnsi="Times New Roman" w:cs="Times New Roman"/>
          <w:sz w:val="24"/>
          <w:szCs w:val="24"/>
        </w:rPr>
      </w:pPr>
      <w:r w:rsidRPr="008C1A26">
        <w:rPr>
          <w:rFonts w:ascii="Times New Roman" w:hAnsi="Times New Roman" w:cs="Times New Roman"/>
          <w:sz w:val="24"/>
          <w:szCs w:val="24"/>
        </w:rPr>
        <w:t>Wednesday,</w:t>
      </w:r>
      <w:r w:rsidR="00CE528A" w:rsidRPr="008C1A26">
        <w:rPr>
          <w:rFonts w:ascii="Times New Roman" w:hAnsi="Times New Roman" w:cs="Times New Roman"/>
          <w:sz w:val="24"/>
          <w:szCs w:val="24"/>
        </w:rPr>
        <w:t xml:space="preserve"> December 30, 2015</w:t>
      </w:r>
    </w:p>
    <w:p w14:paraId="7CA7D130" w14:textId="0E8232F8" w:rsidR="0075210D" w:rsidRPr="008C1A26" w:rsidRDefault="0075210D" w:rsidP="008C1A26">
      <w:pPr>
        <w:pStyle w:val="ListParagraph"/>
        <w:spacing w:line="240" w:lineRule="auto"/>
        <w:ind w:left="360"/>
        <w:rPr>
          <w:rFonts w:ascii="Times New Roman" w:hAnsi="Times New Roman" w:cs="Times New Roman"/>
          <w:sz w:val="24"/>
          <w:szCs w:val="24"/>
        </w:rPr>
      </w:pPr>
      <w:r w:rsidRPr="008C1A26">
        <w:rPr>
          <w:rFonts w:ascii="Times New Roman" w:hAnsi="Times New Roman" w:cs="Times New Roman"/>
          <w:sz w:val="24"/>
          <w:szCs w:val="24"/>
        </w:rPr>
        <w:t>This is the deadline to:</w:t>
      </w:r>
    </w:p>
    <w:p w14:paraId="05128BDD" w14:textId="6B18030F" w:rsidR="0075210D" w:rsidRPr="008C1A26" w:rsidRDefault="0075210D" w:rsidP="008C1A26">
      <w:pPr>
        <w:pStyle w:val="ListParagraph"/>
        <w:numPr>
          <w:ilvl w:val="1"/>
          <w:numId w:val="6"/>
        </w:numPr>
        <w:spacing w:line="240" w:lineRule="auto"/>
        <w:rPr>
          <w:rFonts w:ascii="Times New Roman" w:hAnsi="Times New Roman" w:cs="Times New Roman"/>
          <w:sz w:val="24"/>
          <w:szCs w:val="24"/>
        </w:rPr>
      </w:pPr>
      <w:r w:rsidRPr="008C1A26">
        <w:rPr>
          <w:rFonts w:ascii="Times New Roman" w:hAnsi="Times New Roman" w:cs="Times New Roman"/>
          <w:sz w:val="24"/>
          <w:szCs w:val="24"/>
        </w:rPr>
        <w:t>E</w:t>
      </w:r>
      <w:r w:rsidR="006A7B0E" w:rsidRPr="008C1A26">
        <w:rPr>
          <w:rFonts w:ascii="Times New Roman" w:hAnsi="Times New Roman" w:cs="Times New Roman"/>
          <w:sz w:val="24"/>
          <w:szCs w:val="24"/>
        </w:rPr>
        <w:t xml:space="preserve">xpend (liquidate) all </w:t>
      </w:r>
      <w:r w:rsidR="00BC2A37" w:rsidRPr="008C1A26">
        <w:rPr>
          <w:rFonts w:ascii="Times New Roman" w:hAnsi="Times New Roman" w:cs="Times New Roman"/>
          <w:sz w:val="24"/>
          <w:szCs w:val="24"/>
        </w:rPr>
        <w:t xml:space="preserve">obligated </w:t>
      </w:r>
      <w:r w:rsidR="006A7B0E" w:rsidRPr="008C1A26">
        <w:rPr>
          <w:rFonts w:ascii="Times New Roman" w:hAnsi="Times New Roman" w:cs="Times New Roman"/>
          <w:sz w:val="24"/>
          <w:szCs w:val="24"/>
        </w:rPr>
        <w:t>ED grant funds</w:t>
      </w:r>
      <w:r w:rsidRPr="008C1A26">
        <w:rPr>
          <w:rFonts w:ascii="Times New Roman" w:hAnsi="Times New Roman" w:cs="Times New Roman"/>
          <w:sz w:val="24"/>
          <w:szCs w:val="24"/>
        </w:rPr>
        <w:t>, and</w:t>
      </w:r>
    </w:p>
    <w:p w14:paraId="2ACA57D3" w14:textId="3EBC6631" w:rsidR="00CE528A" w:rsidRPr="008C1A26" w:rsidRDefault="0075210D" w:rsidP="008C1A26">
      <w:pPr>
        <w:pStyle w:val="ListParagraph"/>
        <w:numPr>
          <w:ilvl w:val="1"/>
          <w:numId w:val="6"/>
        </w:numPr>
        <w:spacing w:line="240" w:lineRule="auto"/>
        <w:rPr>
          <w:rFonts w:ascii="Times New Roman" w:hAnsi="Times New Roman" w:cs="Times New Roman"/>
          <w:sz w:val="24"/>
          <w:szCs w:val="24"/>
        </w:rPr>
      </w:pPr>
      <w:r w:rsidRPr="008C1A26">
        <w:rPr>
          <w:rFonts w:ascii="Times New Roman" w:hAnsi="Times New Roman" w:cs="Times New Roman"/>
          <w:sz w:val="24"/>
          <w:szCs w:val="24"/>
        </w:rPr>
        <w:t>S</w:t>
      </w:r>
      <w:r w:rsidR="00CE528A" w:rsidRPr="008C1A26">
        <w:rPr>
          <w:rFonts w:ascii="Times New Roman" w:hAnsi="Times New Roman" w:cs="Times New Roman"/>
          <w:sz w:val="24"/>
          <w:szCs w:val="24"/>
        </w:rPr>
        <w:t xml:space="preserve">ubmit </w:t>
      </w:r>
      <w:r w:rsidR="00E80613" w:rsidRPr="008C1A26">
        <w:rPr>
          <w:rFonts w:ascii="Times New Roman" w:hAnsi="Times New Roman" w:cs="Times New Roman"/>
          <w:sz w:val="24"/>
          <w:szCs w:val="24"/>
        </w:rPr>
        <w:t xml:space="preserve">your </w:t>
      </w:r>
      <w:r w:rsidR="000015F8" w:rsidRPr="008C1A26">
        <w:rPr>
          <w:rFonts w:ascii="Times New Roman" w:hAnsi="Times New Roman" w:cs="Times New Roman"/>
          <w:sz w:val="24"/>
          <w:szCs w:val="24"/>
        </w:rPr>
        <w:t xml:space="preserve">final </w:t>
      </w:r>
      <w:r w:rsidR="00CE528A" w:rsidRPr="008C1A26">
        <w:rPr>
          <w:rFonts w:ascii="Times New Roman" w:hAnsi="Times New Roman" w:cs="Times New Roman"/>
          <w:sz w:val="24"/>
          <w:szCs w:val="24"/>
        </w:rPr>
        <w:t xml:space="preserve">SF-425 report </w:t>
      </w:r>
      <w:r w:rsidRPr="008C1A26">
        <w:rPr>
          <w:rFonts w:ascii="Times New Roman" w:hAnsi="Times New Roman" w:cs="Times New Roman"/>
          <w:sz w:val="24"/>
          <w:szCs w:val="24"/>
        </w:rPr>
        <w:t xml:space="preserve">to ED. </w:t>
      </w:r>
      <w:r w:rsidR="00CE528A" w:rsidRPr="008C1A26">
        <w:rPr>
          <w:rFonts w:ascii="Times New Roman" w:hAnsi="Times New Roman" w:cs="Times New Roman"/>
          <w:sz w:val="24"/>
          <w:szCs w:val="24"/>
        </w:rPr>
        <w:t>Details on how to submit this report will be sent to you in a future communication.</w:t>
      </w:r>
    </w:p>
    <w:p w14:paraId="2F97F320" w14:textId="77777777" w:rsidR="00B3384D" w:rsidRPr="008C1A26" w:rsidRDefault="00B3384D" w:rsidP="008C1A26">
      <w:pPr>
        <w:pStyle w:val="NormalWeb"/>
        <w:spacing w:before="0" w:beforeAutospacing="0" w:after="0" w:afterAutospacing="0"/>
      </w:pPr>
    </w:p>
    <w:p w14:paraId="7356D250" w14:textId="77777777" w:rsidR="00641A81" w:rsidRPr="008C1A26" w:rsidRDefault="00641A81" w:rsidP="008C1A26">
      <w:pPr>
        <w:pStyle w:val="NormalWeb"/>
        <w:spacing w:before="0" w:beforeAutospacing="0" w:after="0" w:afterAutospacing="0"/>
        <w:rPr>
          <w:u w:val="single"/>
        </w:rPr>
      </w:pPr>
      <w:r w:rsidRPr="008C1A26">
        <w:rPr>
          <w:rStyle w:val="Strong"/>
          <w:u w:val="single"/>
        </w:rPr>
        <w:t>What Should You Do To Prepare for the Transfer?</w:t>
      </w:r>
    </w:p>
    <w:p w14:paraId="64CF3009" w14:textId="77777777" w:rsidR="00641A81" w:rsidRPr="008C1A26" w:rsidRDefault="00641A81" w:rsidP="008C1A26">
      <w:pPr>
        <w:pStyle w:val="NormalWeb"/>
        <w:spacing w:before="0" w:beforeAutospacing="0" w:after="0" w:afterAutospacing="0"/>
      </w:pPr>
      <w:r w:rsidRPr="008C1A26">
        <w:t>ED recommends that you:</w:t>
      </w:r>
    </w:p>
    <w:p w14:paraId="7B72B58A" w14:textId="44A8E7D1" w:rsidR="00641A81" w:rsidRPr="008C1A26" w:rsidRDefault="00641A81" w:rsidP="008C1A26">
      <w:pPr>
        <w:numPr>
          <w:ilvl w:val="0"/>
          <w:numId w:val="5"/>
        </w:numPr>
        <w:tabs>
          <w:tab w:val="num" w:pos="360"/>
        </w:tabs>
        <w:spacing w:after="0" w:line="240" w:lineRule="auto"/>
        <w:ind w:left="360"/>
        <w:rPr>
          <w:rFonts w:ascii="Times New Roman" w:eastAsia="Times New Roman" w:hAnsi="Times New Roman" w:cs="Times New Roman"/>
          <w:sz w:val="24"/>
          <w:szCs w:val="24"/>
        </w:rPr>
      </w:pPr>
      <w:r w:rsidRPr="008C1A26">
        <w:rPr>
          <w:rFonts w:ascii="Times New Roman" w:eastAsia="Times New Roman" w:hAnsi="Times New Roman" w:cs="Times New Roman"/>
          <w:sz w:val="24"/>
          <w:szCs w:val="24"/>
        </w:rPr>
        <w:t>Calculate your expected funding needs during the freeze pe</w:t>
      </w:r>
      <w:r w:rsidR="00A96CEB" w:rsidRPr="008C1A26">
        <w:rPr>
          <w:rFonts w:ascii="Times New Roman" w:eastAsia="Times New Roman" w:hAnsi="Times New Roman" w:cs="Times New Roman"/>
          <w:sz w:val="24"/>
          <w:szCs w:val="24"/>
        </w:rPr>
        <w:t xml:space="preserve">riod and draw down the funds to </w:t>
      </w:r>
      <w:r w:rsidRPr="008C1A26">
        <w:rPr>
          <w:rFonts w:ascii="Times New Roman" w:eastAsia="Times New Roman" w:hAnsi="Times New Roman" w:cs="Times New Roman"/>
          <w:sz w:val="24"/>
          <w:szCs w:val="24"/>
        </w:rPr>
        <w:t>meet these needs on or before February 23, 2015.</w:t>
      </w:r>
      <w:r w:rsidR="000015F8" w:rsidRPr="008C1A26">
        <w:rPr>
          <w:rFonts w:ascii="Times New Roman" w:eastAsia="Times New Roman" w:hAnsi="Times New Roman" w:cs="Times New Roman"/>
          <w:sz w:val="24"/>
          <w:szCs w:val="24"/>
        </w:rPr>
        <w:t xml:space="preserve">  The amount drawn down must be only for allowable expenditure</w:t>
      </w:r>
      <w:r w:rsidR="00065D9C" w:rsidRPr="008C1A26">
        <w:rPr>
          <w:rFonts w:ascii="Times New Roman" w:eastAsia="Times New Roman" w:hAnsi="Times New Roman" w:cs="Times New Roman"/>
          <w:sz w:val="24"/>
          <w:szCs w:val="24"/>
        </w:rPr>
        <w:t>s under your</w:t>
      </w:r>
      <w:r w:rsidR="000015F8" w:rsidRPr="008C1A26">
        <w:rPr>
          <w:rFonts w:ascii="Times New Roman" w:eastAsia="Times New Roman" w:hAnsi="Times New Roman" w:cs="Times New Roman"/>
          <w:sz w:val="24"/>
          <w:szCs w:val="24"/>
        </w:rPr>
        <w:t xml:space="preserve"> </w:t>
      </w:r>
      <w:r w:rsidR="00D9204B" w:rsidRPr="008C1A26">
        <w:rPr>
          <w:rFonts w:ascii="Times New Roman" w:eastAsia="Times New Roman" w:hAnsi="Times New Roman" w:cs="Times New Roman"/>
          <w:sz w:val="24"/>
          <w:szCs w:val="24"/>
        </w:rPr>
        <w:t>grant</w:t>
      </w:r>
      <w:r w:rsidR="00BB58E8" w:rsidRPr="008C1A26">
        <w:rPr>
          <w:rFonts w:ascii="Times New Roman" w:eastAsia="Times New Roman" w:hAnsi="Times New Roman" w:cs="Times New Roman"/>
          <w:sz w:val="24"/>
          <w:szCs w:val="24"/>
        </w:rPr>
        <w:t>,</w:t>
      </w:r>
      <w:r w:rsidR="000015F8" w:rsidRPr="008C1A26">
        <w:rPr>
          <w:rFonts w:ascii="Times New Roman" w:eastAsia="Times New Roman" w:hAnsi="Times New Roman" w:cs="Times New Roman"/>
          <w:sz w:val="24"/>
          <w:szCs w:val="24"/>
        </w:rPr>
        <w:t xml:space="preserve"> and must reasonably reflect the actual expenditures anticipated during the freeze period.  </w:t>
      </w:r>
    </w:p>
    <w:p w14:paraId="7AAB5B07" w14:textId="77777777" w:rsidR="00641A81" w:rsidRPr="008C1A26" w:rsidRDefault="00641A81" w:rsidP="008C1A26">
      <w:pPr>
        <w:numPr>
          <w:ilvl w:val="0"/>
          <w:numId w:val="5"/>
        </w:numPr>
        <w:tabs>
          <w:tab w:val="num" w:pos="360"/>
        </w:tabs>
        <w:spacing w:after="0" w:line="240" w:lineRule="auto"/>
        <w:ind w:left="360"/>
        <w:rPr>
          <w:rFonts w:ascii="Times New Roman" w:eastAsia="Times New Roman" w:hAnsi="Times New Roman" w:cs="Times New Roman"/>
          <w:sz w:val="24"/>
          <w:szCs w:val="24"/>
        </w:rPr>
      </w:pPr>
      <w:r w:rsidRPr="008C1A26">
        <w:rPr>
          <w:rFonts w:ascii="Times New Roman" w:eastAsia="Times New Roman" w:hAnsi="Times New Roman" w:cs="Times New Roman"/>
          <w:sz w:val="24"/>
          <w:szCs w:val="24"/>
        </w:rPr>
        <w:t>Complete and submit the following forms by March 15, 2015</w:t>
      </w:r>
      <w:r w:rsidR="008A0D17" w:rsidRPr="008C1A26">
        <w:rPr>
          <w:rFonts w:ascii="Times New Roman" w:eastAsia="Times New Roman" w:hAnsi="Times New Roman" w:cs="Times New Roman"/>
          <w:sz w:val="24"/>
          <w:szCs w:val="24"/>
        </w:rPr>
        <w:t xml:space="preserve">. Submission </w:t>
      </w:r>
      <w:r w:rsidR="00BB58E8" w:rsidRPr="008C1A26">
        <w:rPr>
          <w:rFonts w:ascii="Times New Roman" w:eastAsia="Times New Roman" w:hAnsi="Times New Roman" w:cs="Times New Roman"/>
          <w:sz w:val="24"/>
          <w:szCs w:val="24"/>
        </w:rPr>
        <w:t>directions are</w:t>
      </w:r>
      <w:r w:rsidR="008A0D17" w:rsidRPr="008C1A26">
        <w:rPr>
          <w:rFonts w:ascii="Times New Roman" w:eastAsia="Times New Roman" w:hAnsi="Times New Roman" w:cs="Times New Roman"/>
          <w:sz w:val="24"/>
          <w:szCs w:val="24"/>
        </w:rPr>
        <w:t xml:space="preserve"> included on the forms.</w:t>
      </w:r>
    </w:p>
    <w:p w14:paraId="1AD00AF7" w14:textId="77777777" w:rsidR="00641A81" w:rsidRPr="008C1A26" w:rsidRDefault="00D46595" w:rsidP="008C1A26">
      <w:pPr>
        <w:numPr>
          <w:ilvl w:val="1"/>
          <w:numId w:val="5"/>
        </w:numPr>
        <w:spacing w:after="0" w:line="240" w:lineRule="auto"/>
        <w:ind w:left="1080"/>
        <w:rPr>
          <w:rFonts w:ascii="Times New Roman" w:eastAsia="Times New Roman" w:hAnsi="Times New Roman" w:cs="Times New Roman"/>
          <w:sz w:val="24"/>
          <w:szCs w:val="24"/>
        </w:rPr>
      </w:pPr>
      <w:hyperlink r:id="rId8" w:history="1">
        <w:r w:rsidR="00641A81" w:rsidRPr="008C1A26">
          <w:rPr>
            <w:rStyle w:val="Hyperlink"/>
            <w:rFonts w:ascii="Times New Roman" w:eastAsia="Times New Roman" w:hAnsi="Times New Roman" w:cs="Times New Roman"/>
            <w:sz w:val="24"/>
            <w:szCs w:val="24"/>
          </w:rPr>
          <w:t>HHS Direct Deposit Sign-Up Form</w:t>
        </w:r>
      </w:hyperlink>
    </w:p>
    <w:p w14:paraId="3A415D1A" w14:textId="77777777" w:rsidR="00641A81" w:rsidRPr="008C1A26" w:rsidRDefault="00D46595" w:rsidP="008C1A26">
      <w:pPr>
        <w:numPr>
          <w:ilvl w:val="1"/>
          <w:numId w:val="5"/>
        </w:numPr>
        <w:tabs>
          <w:tab w:val="num" w:pos="1080"/>
        </w:tabs>
        <w:spacing w:after="0" w:line="240" w:lineRule="auto"/>
        <w:ind w:left="1440" w:hanging="720"/>
        <w:rPr>
          <w:rFonts w:ascii="Times New Roman" w:eastAsia="Times New Roman" w:hAnsi="Times New Roman" w:cs="Times New Roman"/>
          <w:sz w:val="24"/>
          <w:szCs w:val="24"/>
        </w:rPr>
      </w:pPr>
      <w:hyperlink r:id="rId9" w:history="1">
        <w:r w:rsidR="00641A81" w:rsidRPr="008C1A26">
          <w:rPr>
            <w:rStyle w:val="Hyperlink"/>
            <w:rFonts w:ascii="Times New Roman" w:eastAsia="Times New Roman" w:hAnsi="Times New Roman" w:cs="Times New Roman"/>
            <w:sz w:val="24"/>
            <w:szCs w:val="24"/>
          </w:rPr>
          <w:t>PMS Access Form</w:t>
        </w:r>
      </w:hyperlink>
    </w:p>
    <w:p w14:paraId="789D9133" w14:textId="77777777" w:rsidR="00641A81" w:rsidRPr="008C1A26" w:rsidRDefault="00641A81" w:rsidP="008C1A26">
      <w:pPr>
        <w:numPr>
          <w:ilvl w:val="0"/>
          <w:numId w:val="5"/>
        </w:numPr>
        <w:tabs>
          <w:tab w:val="num" w:pos="360"/>
        </w:tabs>
        <w:spacing w:after="0" w:line="240" w:lineRule="auto"/>
        <w:ind w:left="720" w:hanging="720"/>
        <w:rPr>
          <w:rFonts w:ascii="Times New Roman" w:eastAsia="Times New Roman" w:hAnsi="Times New Roman" w:cs="Times New Roman"/>
          <w:sz w:val="24"/>
          <w:szCs w:val="24"/>
        </w:rPr>
      </w:pPr>
      <w:r w:rsidRPr="008C1A26">
        <w:rPr>
          <w:rFonts w:ascii="Times New Roman" w:eastAsia="Times New Roman" w:hAnsi="Times New Roman" w:cs="Times New Roman"/>
          <w:sz w:val="24"/>
          <w:szCs w:val="24"/>
        </w:rPr>
        <w:t xml:space="preserve">Review informational and training materials offered by HHS on GrantSolutions and </w:t>
      </w:r>
      <w:r w:rsidR="00CE528A" w:rsidRPr="008C1A26">
        <w:rPr>
          <w:rFonts w:ascii="Times New Roman" w:eastAsia="Times New Roman" w:hAnsi="Times New Roman" w:cs="Times New Roman"/>
          <w:sz w:val="24"/>
          <w:szCs w:val="24"/>
        </w:rPr>
        <w:t>P</w:t>
      </w:r>
      <w:r w:rsidRPr="008C1A26">
        <w:rPr>
          <w:rFonts w:ascii="Times New Roman" w:eastAsia="Times New Roman" w:hAnsi="Times New Roman" w:cs="Times New Roman"/>
          <w:sz w:val="24"/>
          <w:szCs w:val="24"/>
        </w:rPr>
        <w:t xml:space="preserve">MS: </w:t>
      </w:r>
    </w:p>
    <w:p w14:paraId="4FD83ACD" w14:textId="77777777" w:rsidR="00641A81" w:rsidRPr="008C1A26" w:rsidRDefault="00D46595" w:rsidP="008C1A26">
      <w:pPr>
        <w:numPr>
          <w:ilvl w:val="1"/>
          <w:numId w:val="5"/>
        </w:numPr>
        <w:tabs>
          <w:tab w:val="num" w:pos="1080"/>
        </w:tabs>
        <w:spacing w:after="0" w:line="240" w:lineRule="auto"/>
        <w:ind w:left="1440" w:hanging="720"/>
        <w:rPr>
          <w:rFonts w:ascii="Times New Roman" w:eastAsia="Times New Roman" w:hAnsi="Times New Roman" w:cs="Times New Roman"/>
          <w:sz w:val="24"/>
          <w:szCs w:val="24"/>
        </w:rPr>
      </w:pPr>
      <w:hyperlink r:id="rId10" w:history="1">
        <w:r w:rsidR="00641A81" w:rsidRPr="008C1A26">
          <w:rPr>
            <w:rStyle w:val="Hyperlink"/>
            <w:rFonts w:ascii="Times New Roman" w:eastAsia="Times New Roman" w:hAnsi="Times New Roman" w:cs="Times New Roman"/>
            <w:sz w:val="24"/>
            <w:szCs w:val="24"/>
          </w:rPr>
          <w:t>GrantSolutions</w:t>
        </w:r>
      </w:hyperlink>
    </w:p>
    <w:p w14:paraId="5A885DD4" w14:textId="77777777" w:rsidR="005C6D02" w:rsidRPr="008C1A26" w:rsidRDefault="00D46595" w:rsidP="008C1A26">
      <w:pPr>
        <w:numPr>
          <w:ilvl w:val="1"/>
          <w:numId w:val="5"/>
        </w:numPr>
        <w:tabs>
          <w:tab w:val="num" w:pos="1080"/>
        </w:tabs>
        <w:spacing w:after="0" w:line="240" w:lineRule="auto"/>
        <w:ind w:left="1440" w:hanging="720"/>
        <w:rPr>
          <w:rStyle w:val="Hyperlink"/>
          <w:rFonts w:ascii="Times New Roman" w:eastAsia="Times New Roman" w:hAnsi="Times New Roman" w:cs="Times New Roman"/>
          <w:color w:val="auto"/>
          <w:sz w:val="24"/>
          <w:szCs w:val="24"/>
          <w:u w:val="none"/>
        </w:rPr>
      </w:pPr>
      <w:hyperlink r:id="rId11" w:history="1">
        <w:r w:rsidR="005C6D02" w:rsidRPr="008C1A26">
          <w:rPr>
            <w:rStyle w:val="Hyperlink"/>
            <w:rFonts w:ascii="Times New Roman" w:eastAsia="Times New Roman" w:hAnsi="Times New Roman" w:cs="Times New Roman"/>
            <w:sz w:val="24"/>
            <w:szCs w:val="24"/>
          </w:rPr>
          <w:t>PMS</w:t>
        </w:r>
      </w:hyperlink>
    </w:p>
    <w:p w14:paraId="0C611507" w14:textId="77777777" w:rsidR="00641A81" w:rsidRPr="008C1A26" w:rsidRDefault="00641A81" w:rsidP="008C1A26">
      <w:pPr>
        <w:spacing w:after="0" w:line="240" w:lineRule="auto"/>
        <w:rPr>
          <w:rFonts w:ascii="Times New Roman" w:eastAsia="Times New Roman" w:hAnsi="Times New Roman" w:cs="Times New Roman"/>
          <w:sz w:val="24"/>
          <w:szCs w:val="24"/>
        </w:rPr>
      </w:pPr>
    </w:p>
    <w:p w14:paraId="0370781A" w14:textId="77777777" w:rsidR="00641A81" w:rsidRPr="008C1A26" w:rsidRDefault="00641A81" w:rsidP="008C1A26">
      <w:pPr>
        <w:pStyle w:val="NormalWeb"/>
        <w:spacing w:before="0" w:beforeAutospacing="0" w:after="0" w:afterAutospacing="0"/>
        <w:rPr>
          <w:u w:val="single"/>
        </w:rPr>
      </w:pPr>
      <w:r w:rsidRPr="008C1A26">
        <w:rPr>
          <w:rStyle w:val="Strong"/>
          <w:u w:val="single"/>
        </w:rPr>
        <w:t>Additional Information</w:t>
      </w:r>
    </w:p>
    <w:p w14:paraId="0CBC26A9" w14:textId="55CDA573" w:rsidR="00641A81" w:rsidRPr="008C1A26" w:rsidRDefault="00641A81" w:rsidP="008C1A26">
      <w:pPr>
        <w:pStyle w:val="NormalWeb"/>
        <w:spacing w:before="0" w:beforeAutospacing="0" w:after="0" w:afterAutospacing="0"/>
      </w:pPr>
      <w:r w:rsidRPr="008C1A26">
        <w:t>This transfer affects your current new or continuation grant(s) that you received in 2014</w:t>
      </w:r>
      <w:r w:rsidR="00CE0273" w:rsidRPr="008C1A26">
        <w:t xml:space="preserve"> and 2015</w:t>
      </w:r>
      <w:r w:rsidRPr="008C1A26">
        <w:t>, including any funds that were carried over from a prior budget period(s)</w:t>
      </w:r>
      <w:r w:rsidR="008E028D" w:rsidRPr="008C1A26">
        <w:t>, as applicable</w:t>
      </w:r>
      <w:r w:rsidRPr="008C1A26">
        <w:t>. Please note that ED monitor</w:t>
      </w:r>
      <w:r w:rsidR="00BC2A37" w:rsidRPr="008C1A26">
        <w:t>ed</w:t>
      </w:r>
      <w:r w:rsidRPr="008C1A26">
        <w:t xml:space="preserve"> excessive drawdown of funds by </w:t>
      </w:r>
      <w:r w:rsidR="00BC2A37" w:rsidRPr="008C1A26">
        <w:t xml:space="preserve">transferring </w:t>
      </w:r>
      <w:r w:rsidRPr="008C1A26">
        <w:t>grantees</w:t>
      </w:r>
      <w:r w:rsidR="00BC2A37" w:rsidRPr="008C1A26">
        <w:t xml:space="preserve"> through January 27, 2015</w:t>
      </w:r>
      <w:r w:rsidRPr="008C1A26">
        <w:t xml:space="preserve">. If one or more of your grants </w:t>
      </w:r>
      <w:r w:rsidR="00BC2A37" w:rsidRPr="008C1A26">
        <w:t>was</w:t>
      </w:r>
      <w:r w:rsidRPr="008C1A26">
        <w:t xml:space="preserve"> identified as having excessive funds drawn, ED will contact you to resolve the issu</w:t>
      </w:r>
      <w:r w:rsidR="007A0908" w:rsidRPr="008C1A26">
        <w:t>e. If we determine that you</w:t>
      </w:r>
      <w:r w:rsidRPr="008C1A26">
        <w:t xml:space="preserve"> made excessive draws on a grant, we will require you to refund that grant account by the amount we determine was excessively drawn. You will have </w:t>
      </w:r>
      <w:r w:rsidR="00BC2A37" w:rsidRPr="008C1A26">
        <w:t>until February 23, 2015</w:t>
      </w:r>
      <w:r w:rsidRPr="008C1A26">
        <w:t xml:space="preserve"> to refund your grant account.</w:t>
      </w:r>
    </w:p>
    <w:p w14:paraId="2923D120" w14:textId="77777777" w:rsidR="00641A81" w:rsidRPr="008C1A26" w:rsidRDefault="00641A81" w:rsidP="008C1A26">
      <w:pPr>
        <w:pStyle w:val="NormalWeb"/>
        <w:spacing w:before="0" w:beforeAutospacing="0" w:after="0" w:afterAutospacing="0"/>
      </w:pPr>
    </w:p>
    <w:p w14:paraId="5E1A8726" w14:textId="77777777" w:rsidR="00641A81" w:rsidRPr="008C1A26" w:rsidRDefault="00641A81" w:rsidP="008C1A26">
      <w:pPr>
        <w:pStyle w:val="NormalWeb"/>
        <w:spacing w:before="0" w:beforeAutospacing="0" w:after="0" w:afterAutospacing="0"/>
      </w:pPr>
      <w:r w:rsidRPr="008C1A26">
        <w:lastRenderedPageBreak/>
        <w:t>Historical information on your grant will still be accessible in G5 after the transfer.</w:t>
      </w:r>
    </w:p>
    <w:p w14:paraId="3ABFA46E" w14:textId="77777777" w:rsidR="00641A81" w:rsidRPr="008C1A26" w:rsidRDefault="00641A81" w:rsidP="008C1A26">
      <w:pPr>
        <w:pStyle w:val="NormalWeb"/>
        <w:spacing w:before="0" w:beforeAutospacing="0" w:after="0" w:afterAutospacing="0"/>
      </w:pPr>
    </w:p>
    <w:p w14:paraId="1142D4C0" w14:textId="4775DAF3" w:rsidR="00C1011B" w:rsidRPr="008C1A26" w:rsidRDefault="00641A81" w:rsidP="008C1A26">
      <w:pPr>
        <w:pStyle w:val="NormalWeb"/>
        <w:spacing w:before="0" w:beforeAutospacing="0" w:after="0" w:afterAutospacing="0"/>
      </w:pPr>
      <w:r w:rsidRPr="008C1A26">
        <w:t>ED and HHS will contact you with additional information throughout the transfer process. If you have specific questions regarding the transfer, please contact the ED WIOA Transition Team at wioatransition@ed.gov</w:t>
      </w:r>
      <w:r w:rsidRPr="008C1A26">
        <w:rPr>
          <w:rStyle w:val="Emphasis"/>
        </w:rPr>
        <w:t xml:space="preserve">. </w:t>
      </w:r>
      <w:r w:rsidRPr="008C1A26">
        <w:t>You may also contact your NIDRR, IL, or AT program officer with questions.</w:t>
      </w:r>
      <w:bookmarkStart w:id="0" w:name="_GoBack"/>
      <w:bookmarkEnd w:id="0"/>
    </w:p>
    <w:sectPr w:rsidR="00C1011B" w:rsidRPr="008C1A26" w:rsidSect="002D008F">
      <w:head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BFD79" w14:textId="77777777" w:rsidR="00D46595" w:rsidRDefault="00D46595" w:rsidP="003C49DD">
      <w:pPr>
        <w:spacing w:after="0" w:line="240" w:lineRule="auto"/>
      </w:pPr>
      <w:r>
        <w:separator/>
      </w:r>
    </w:p>
  </w:endnote>
  <w:endnote w:type="continuationSeparator" w:id="0">
    <w:p w14:paraId="705ED449" w14:textId="77777777" w:rsidR="00D46595" w:rsidRDefault="00D46595" w:rsidP="003C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27984" w14:textId="77777777" w:rsidR="00D46595" w:rsidRDefault="00D46595" w:rsidP="003C49DD">
      <w:pPr>
        <w:spacing w:after="0" w:line="240" w:lineRule="auto"/>
      </w:pPr>
      <w:r>
        <w:separator/>
      </w:r>
    </w:p>
  </w:footnote>
  <w:footnote w:type="continuationSeparator" w:id="0">
    <w:p w14:paraId="4981D660" w14:textId="77777777" w:rsidR="00D46595" w:rsidRDefault="00D46595" w:rsidP="003C4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0BF5" w14:textId="77777777" w:rsidR="003C49DD" w:rsidRPr="00DF07D6" w:rsidRDefault="003C49DD" w:rsidP="003C49DD">
    <w:pPr>
      <w:pStyle w:val="Header"/>
      <w:jc w:val="center"/>
      <w:rPr>
        <w:b/>
        <w:sz w:val="28"/>
        <w:szCs w:val="28"/>
      </w:rPr>
    </w:pPr>
    <w:r w:rsidRPr="00DF07D6">
      <w:rPr>
        <w:b/>
        <w:sz w:val="28"/>
        <w:szCs w:val="28"/>
      </w:rPr>
      <w:t>U.S. DEPARTMENT OF EDUCATION</w:t>
    </w:r>
  </w:p>
  <w:p w14:paraId="31887FF6" w14:textId="77777777" w:rsidR="003C49DD" w:rsidRPr="00DF07D6" w:rsidRDefault="003C49DD" w:rsidP="003C49DD">
    <w:pPr>
      <w:pStyle w:val="Header"/>
      <w:jc w:val="center"/>
      <w:rPr>
        <w:b/>
        <w:sz w:val="28"/>
        <w:szCs w:val="28"/>
      </w:rPr>
    </w:pPr>
    <w:r w:rsidRPr="00DF07D6">
      <w:rPr>
        <w:b/>
        <w:sz w:val="28"/>
        <w:szCs w:val="28"/>
      </w:rPr>
      <w:t>INTERNAL</w:t>
    </w:r>
    <w:r w:rsidR="003460B5">
      <w:rPr>
        <w:b/>
        <w:sz w:val="28"/>
        <w:szCs w:val="28"/>
      </w:rPr>
      <w:t xml:space="preserve"> DRAFT</w:t>
    </w:r>
    <w:r w:rsidRPr="00DF07D6">
      <w:rPr>
        <w:b/>
        <w:sz w:val="28"/>
        <w:szCs w:val="28"/>
      </w:rPr>
      <w:t xml:space="preserve"> DOCUMENT—NOT FOR DISTRIBUTION</w:t>
    </w:r>
  </w:p>
  <w:p w14:paraId="5CA1BE8E" w14:textId="77777777" w:rsidR="003C49DD" w:rsidRDefault="003C4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96C"/>
    <w:multiLevelType w:val="multilevel"/>
    <w:tmpl w:val="ACE206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
    <w:nsid w:val="116D3B1F"/>
    <w:multiLevelType w:val="multilevel"/>
    <w:tmpl w:val="846A4F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143D23BB"/>
    <w:multiLevelType w:val="multilevel"/>
    <w:tmpl w:val="11C88B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22FB29B4"/>
    <w:multiLevelType w:val="multilevel"/>
    <w:tmpl w:val="56BCFD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298E737E"/>
    <w:multiLevelType w:val="multilevel"/>
    <w:tmpl w:val="F2D0CE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298E77AD"/>
    <w:multiLevelType w:val="multilevel"/>
    <w:tmpl w:val="E806E9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2F405868"/>
    <w:multiLevelType w:val="hybridMultilevel"/>
    <w:tmpl w:val="CFDCD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60AC1"/>
    <w:multiLevelType w:val="hybridMultilevel"/>
    <w:tmpl w:val="9600E9E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0F3DC5"/>
    <w:multiLevelType w:val="hybridMultilevel"/>
    <w:tmpl w:val="B5B68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7649E0"/>
    <w:multiLevelType w:val="multilevel"/>
    <w:tmpl w:val="9E1647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7E0B33A4"/>
    <w:multiLevelType w:val="hybridMultilevel"/>
    <w:tmpl w:val="68342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0"/>
  </w:num>
  <w:num w:numId="6">
    <w:abstractNumId w:val="10"/>
  </w:num>
  <w:num w:numId="7">
    <w:abstractNumId w:val="5"/>
  </w:num>
  <w:num w:numId="8">
    <w:abstractNumId w:val="9"/>
  </w:num>
  <w:num w:numId="9">
    <w:abstractNumId w:val="1"/>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0E"/>
    <w:rsid w:val="000015F8"/>
    <w:rsid w:val="00021A16"/>
    <w:rsid w:val="000430EB"/>
    <w:rsid w:val="00065D9C"/>
    <w:rsid w:val="00081567"/>
    <w:rsid w:val="00085DE3"/>
    <w:rsid w:val="000866EA"/>
    <w:rsid w:val="000971AC"/>
    <w:rsid w:val="000D458D"/>
    <w:rsid w:val="000E3073"/>
    <w:rsid w:val="000F2F70"/>
    <w:rsid w:val="000F3173"/>
    <w:rsid w:val="000F318C"/>
    <w:rsid w:val="000F6CE9"/>
    <w:rsid w:val="001036D4"/>
    <w:rsid w:val="00144DC8"/>
    <w:rsid w:val="00161FD6"/>
    <w:rsid w:val="00170AFA"/>
    <w:rsid w:val="00226B47"/>
    <w:rsid w:val="00245479"/>
    <w:rsid w:val="00251581"/>
    <w:rsid w:val="00252BD4"/>
    <w:rsid w:val="002760A5"/>
    <w:rsid w:val="00283979"/>
    <w:rsid w:val="00293AEC"/>
    <w:rsid w:val="002A5D6F"/>
    <w:rsid w:val="002D008F"/>
    <w:rsid w:val="002D431A"/>
    <w:rsid w:val="002D617E"/>
    <w:rsid w:val="00313ED5"/>
    <w:rsid w:val="00325016"/>
    <w:rsid w:val="003460B5"/>
    <w:rsid w:val="003508DD"/>
    <w:rsid w:val="00361AB6"/>
    <w:rsid w:val="00367EEC"/>
    <w:rsid w:val="00385893"/>
    <w:rsid w:val="003C49DD"/>
    <w:rsid w:val="003C5228"/>
    <w:rsid w:val="003F7764"/>
    <w:rsid w:val="004536F1"/>
    <w:rsid w:val="00466A6B"/>
    <w:rsid w:val="00470578"/>
    <w:rsid w:val="00487E69"/>
    <w:rsid w:val="00497F76"/>
    <w:rsid w:val="004E285E"/>
    <w:rsid w:val="005231C2"/>
    <w:rsid w:val="00557988"/>
    <w:rsid w:val="005616AA"/>
    <w:rsid w:val="00570428"/>
    <w:rsid w:val="00580BE1"/>
    <w:rsid w:val="005821B9"/>
    <w:rsid w:val="005B0DE2"/>
    <w:rsid w:val="005B4E26"/>
    <w:rsid w:val="005C5BC1"/>
    <w:rsid w:val="005C6D02"/>
    <w:rsid w:val="005D4A2F"/>
    <w:rsid w:val="005E4F9C"/>
    <w:rsid w:val="006309C6"/>
    <w:rsid w:val="00641A81"/>
    <w:rsid w:val="0064479F"/>
    <w:rsid w:val="00697A9A"/>
    <w:rsid w:val="006A7B0E"/>
    <w:rsid w:val="006A7E0C"/>
    <w:rsid w:val="006B0E4B"/>
    <w:rsid w:val="006D3031"/>
    <w:rsid w:val="006F0A6D"/>
    <w:rsid w:val="00705522"/>
    <w:rsid w:val="0075210D"/>
    <w:rsid w:val="00757C93"/>
    <w:rsid w:val="00775B44"/>
    <w:rsid w:val="0079550E"/>
    <w:rsid w:val="007A0908"/>
    <w:rsid w:val="007A29C9"/>
    <w:rsid w:val="007C6554"/>
    <w:rsid w:val="007E4FE6"/>
    <w:rsid w:val="007E7AC9"/>
    <w:rsid w:val="008079B1"/>
    <w:rsid w:val="00817839"/>
    <w:rsid w:val="00836CB3"/>
    <w:rsid w:val="00841341"/>
    <w:rsid w:val="00861320"/>
    <w:rsid w:val="00884304"/>
    <w:rsid w:val="008A0D17"/>
    <w:rsid w:val="008C1A26"/>
    <w:rsid w:val="008C6E40"/>
    <w:rsid w:val="008C73F1"/>
    <w:rsid w:val="008D2FFF"/>
    <w:rsid w:val="008E028D"/>
    <w:rsid w:val="009126CF"/>
    <w:rsid w:val="009B4E9B"/>
    <w:rsid w:val="009D3BC5"/>
    <w:rsid w:val="009F2B65"/>
    <w:rsid w:val="00A0244D"/>
    <w:rsid w:val="00A11969"/>
    <w:rsid w:val="00A441BD"/>
    <w:rsid w:val="00A6054E"/>
    <w:rsid w:val="00A630E3"/>
    <w:rsid w:val="00A7045B"/>
    <w:rsid w:val="00A902D7"/>
    <w:rsid w:val="00A96CEB"/>
    <w:rsid w:val="00AA251C"/>
    <w:rsid w:val="00AE6407"/>
    <w:rsid w:val="00B3384D"/>
    <w:rsid w:val="00B42C8B"/>
    <w:rsid w:val="00B4435A"/>
    <w:rsid w:val="00B52921"/>
    <w:rsid w:val="00B766A7"/>
    <w:rsid w:val="00B901E8"/>
    <w:rsid w:val="00BB58E8"/>
    <w:rsid w:val="00BB5C5A"/>
    <w:rsid w:val="00BC2A37"/>
    <w:rsid w:val="00BF0F82"/>
    <w:rsid w:val="00C1011B"/>
    <w:rsid w:val="00C111ED"/>
    <w:rsid w:val="00C25B8D"/>
    <w:rsid w:val="00C508E0"/>
    <w:rsid w:val="00C703C2"/>
    <w:rsid w:val="00C71056"/>
    <w:rsid w:val="00C77FDA"/>
    <w:rsid w:val="00CA08BC"/>
    <w:rsid w:val="00CB3831"/>
    <w:rsid w:val="00CB7ED0"/>
    <w:rsid w:val="00CC2D48"/>
    <w:rsid w:val="00CE0273"/>
    <w:rsid w:val="00CE528A"/>
    <w:rsid w:val="00CF166C"/>
    <w:rsid w:val="00CF31D2"/>
    <w:rsid w:val="00CF3BBF"/>
    <w:rsid w:val="00D405A6"/>
    <w:rsid w:val="00D46595"/>
    <w:rsid w:val="00D9204B"/>
    <w:rsid w:val="00D96A15"/>
    <w:rsid w:val="00DB2E28"/>
    <w:rsid w:val="00DC1CB3"/>
    <w:rsid w:val="00DD49DD"/>
    <w:rsid w:val="00DD6A37"/>
    <w:rsid w:val="00DF6880"/>
    <w:rsid w:val="00E117BE"/>
    <w:rsid w:val="00E21254"/>
    <w:rsid w:val="00E21A1D"/>
    <w:rsid w:val="00E32860"/>
    <w:rsid w:val="00E32CED"/>
    <w:rsid w:val="00E4684A"/>
    <w:rsid w:val="00E63146"/>
    <w:rsid w:val="00E65FB7"/>
    <w:rsid w:val="00E77DDA"/>
    <w:rsid w:val="00E80613"/>
    <w:rsid w:val="00EA178F"/>
    <w:rsid w:val="00EA6CE0"/>
    <w:rsid w:val="00EB22F7"/>
    <w:rsid w:val="00EC19C7"/>
    <w:rsid w:val="00ED6D92"/>
    <w:rsid w:val="00F265B4"/>
    <w:rsid w:val="00F33DBE"/>
    <w:rsid w:val="00F926A0"/>
    <w:rsid w:val="00FD01F8"/>
    <w:rsid w:val="00FF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0E"/>
    <w:pPr>
      <w:spacing w:after="0"/>
      <w:ind w:left="720"/>
      <w:contextualSpacing/>
    </w:pPr>
  </w:style>
  <w:style w:type="character" w:styleId="CommentReference">
    <w:name w:val="annotation reference"/>
    <w:basedOn w:val="DefaultParagraphFont"/>
    <w:uiPriority w:val="99"/>
    <w:semiHidden/>
    <w:unhideWhenUsed/>
    <w:rsid w:val="00DD49DD"/>
    <w:rPr>
      <w:sz w:val="16"/>
      <w:szCs w:val="16"/>
    </w:rPr>
  </w:style>
  <w:style w:type="paragraph" w:styleId="CommentText">
    <w:name w:val="annotation text"/>
    <w:basedOn w:val="Normal"/>
    <w:link w:val="CommentTextChar"/>
    <w:uiPriority w:val="99"/>
    <w:unhideWhenUsed/>
    <w:rsid w:val="00DD49DD"/>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D49DD"/>
    <w:rPr>
      <w:rFonts w:ascii="Calibri" w:hAnsi="Calibri" w:cs="Times New Roman"/>
      <w:sz w:val="20"/>
      <w:szCs w:val="20"/>
    </w:rPr>
  </w:style>
  <w:style w:type="paragraph" w:styleId="BalloonText">
    <w:name w:val="Balloon Text"/>
    <w:basedOn w:val="Normal"/>
    <w:link w:val="BalloonTextChar"/>
    <w:uiPriority w:val="99"/>
    <w:semiHidden/>
    <w:unhideWhenUsed/>
    <w:rsid w:val="00DD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244D"/>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0244D"/>
    <w:rPr>
      <w:rFonts w:ascii="Calibri" w:hAnsi="Calibri" w:cs="Times New Roman"/>
      <w:b/>
      <w:bCs/>
      <w:sz w:val="20"/>
      <w:szCs w:val="20"/>
    </w:rPr>
  </w:style>
  <w:style w:type="paragraph" w:styleId="NormalWeb">
    <w:name w:val="Normal (Web)"/>
    <w:basedOn w:val="Normal"/>
    <w:uiPriority w:val="99"/>
    <w:unhideWhenUsed/>
    <w:rsid w:val="002760A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760A5"/>
    <w:rPr>
      <w:b/>
      <w:bCs/>
    </w:rPr>
  </w:style>
  <w:style w:type="character" w:styleId="Hyperlink">
    <w:name w:val="Hyperlink"/>
    <w:basedOn w:val="DefaultParagraphFont"/>
    <w:uiPriority w:val="99"/>
    <w:semiHidden/>
    <w:unhideWhenUsed/>
    <w:rsid w:val="001036D4"/>
    <w:rPr>
      <w:color w:val="0000FF"/>
      <w:u w:val="single"/>
    </w:rPr>
  </w:style>
  <w:style w:type="character" w:styleId="Emphasis">
    <w:name w:val="Emphasis"/>
    <w:basedOn w:val="DefaultParagraphFont"/>
    <w:uiPriority w:val="20"/>
    <w:qFormat/>
    <w:rsid w:val="00641A81"/>
    <w:rPr>
      <w:i/>
      <w:iCs/>
    </w:rPr>
  </w:style>
  <w:style w:type="paragraph" w:styleId="Header">
    <w:name w:val="header"/>
    <w:basedOn w:val="Normal"/>
    <w:link w:val="HeaderChar"/>
    <w:uiPriority w:val="99"/>
    <w:unhideWhenUsed/>
    <w:rsid w:val="003C4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9DD"/>
  </w:style>
  <w:style w:type="paragraph" w:styleId="Footer">
    <w:name w:val="footer"/>
    <w:basedOn w:val="Normal"/>
    <w:link w:val="FooterChar"/>
    <w:uiPriority w:val="99"/>
    <w:unhideWhenUsed/>
    <w:rsid w:val="003C4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9DD"/>
  </w:style>
  <w:style w:type="paragraph" w:styleId="Revision">
    <w:name w:val="Revision"/>
    <w:hidden/>
    <w:uiPriority w:val="99"/>
    <w:semiHidden/>
    <w:rsid w:val="000015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0E"/>
    <w:pPr>
      <w:spacing w:after="0"/>
      <w:ind w:left="720"/>
      <w:contextualSpacing/>
    </w:pPr>
  </w:style>
  <w:style w:type="character" w:styleId="CommentReference">
    <w:name w:val="annotation reference"/>
    <w:basedOn w:val="DefaultParagraphFont"/>
    <w:uiPriority w:val="99"/>
    <w:semiHidden/>
    <w:unhideWhenUsed/>
    <w:rsid w:val="00DD49DD"/>
    <w:rPr>
      <w:sz w:val="16"/>
      <w:szCs w:val="16"/>
    </w:rPr>
  </w:style>
  <w:style w:type="paragraph" w:styleId="CommentText">
    <w:name w:val="annotation text"/>
    <w:basedOn w:val="Normal"/>
    <w:link w:val="CommentTextChar"/>
    <w:uiPriority w:val="99"/>
    <w:unhideWhenUsed/>
    <w:rsid w:val="00DD49DD"/>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D49DD"/>
    <w:rPr>
      <w:rFonts w:ascii="Calibri" w:hAnsi="Calibri" w:cs="Times New Roman"/>
      <w:sz w:val="20"/>
      <w:szCs w:val="20"/>
    </w:rPr>
  </w:style>
  <w:style w:type="paragraph" w:styleId="BalloonText">
    <w:name w:val="Balloon Text"/>
    <w:basedOn w:val="Normal"/>
    <w:link w:val="BalloonTextChar"/>
    <w:uiPriority w:val="99"/>
    <w:semiHidden/>
    <w:unhideWhenUsed/>
    <w:rsid w:val="00DD4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244D"/>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0244D"/>
    <w:rPr>
      <w:rFonts w:ascii="Calibri" w:hAnsi="Calibri" w:cs="Times New Roman"/>
      <w:b/>
      <w:bCs/>
      <w:sz w:val="20"/>
      <w:szCs w:val="20"/>
    </w:rPr>
  </w:style>
  <w:style w:type="paragraph" w:styleId="NormalWeb">
    <w:name w:val="Normal (Web)"/>
    <w:basedOn w:val="Normal"/>
    <w:uiPriority w:val="99"/>
    <w:unhideWhenUsed/>
    <w:rsid w:val="002760A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760A5"/>
    <w:rPr>
      <w:b/>
      <w:bCs/>
    </w:rPr>
  </w:style>
  <w:style w:type="character" w:styleId="Hyperlink">
    <w:name w:val="Hyperlink"/>
    <w:basedOn w:val="DefaultParagraphFont"/>
    <w:uiPriority w:val="99"/>
    <w:semiHidden/>
    <w:unhideWhenUsed/>
    <w:rsid w:val="001036D4"/>
    <w:rPr>
      <w:color w:val="0000FF"/>
      <w:u w:val="single"/>
    </w:rPr>
  </w:style>
  <w:style w:type="character" w:styleId="Emphasis">
    <w:name w:val="Emphasis"/>
    <w:basedOn w:val="DefaultParagraphFont"/>
    <w:uiPriority w:val="20"/>
    <w:qFormat/>
    <w:rsid w:val="00641A81"/>
    <w:rPr>
      <w:i/>
      <w:iCs/>
    </w:rPr>
  </w:style>
  <w:style w:type="paragraph" w:styleId="Header">
    <w:name w:val="header"/>
    <w:basedOn w:val="Normal"/>
    <w:link w:val="HeaderChar"/>
    <w:uiPriority w:val="99"/>
    <w:unhideWhenUsed/>
    <w:rsid w:val="003C4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9DD"/>
  </w:style>
  <w:style w:type="paragraph" w:styleId="Footer">
    <w:name w:val="footer"/>
    <w:basedOn w:val="Normal"/>
    <w:link w:val="FooterChar"/>
    <w:uiPriority w:val="99"/>
    <w:unhideWhenUsed/>
    <w:rsid w:val="003C4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9DD"/>
  </w:style>
  <w:style w:type="paragraph" w:styleId="Revision">
    <w:name w:val="Revision"/>
    <w:hidden/>
    <w:uiPriority w:val="99"/>
    <w:semiHidden/>
    <w:rsid w:val="00001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96579">
      <w:bodyDiv w:val="1"/>
      <w:marLeft w:val="0"/>
      <w:marRight w:val="0"/>
      <w:marTop w:val="0"/>
      <w:marBottom w:val="0"/>
      <w:divBdr>
        <w:top w:val="none" w:sz="0" w:space="0" w:color="auto"/>
        <w:left w:val="none" w:sz="0" w:space="0" w:color="auto"/>
        <w:bottom w:val="none" w:sz="0" w:space="0" w:color="auto"/>
        <w:right w:val="none" w:sz="0" w:space="0" w:color="auto"/>
      </w:divBdr>
    </w:div>
    <w:div w:id="1772818414">
      <w:bodyDiv w:val="1"/>
      <w:marLeft w:val="0"/>
      <w:marRight w:val="0"/>
      <w:marTop w:val="0"/>
      <w:marBottom w:val="0"/>
      <w:divBdr>
        <w:top w:val="none" w:sz="0" w:space="0" w:color="auto"/>
        <w:left w:val="none" w:sz="0" w:space="0" w:color="auto"/>
        <w:bottom w:val="none" w:sz="0" w:space="0" w:color="auto"/>
        <w:right w:val="none" w:sz="0" w:space="0" w:color="auto"/>
      </w:divBdr>
    </w:div>
    <w:div w:id="21110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m.psc.gov/grant_recipient/new_grantee_information/hhs_1199a.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m.psc.gov/training/grant_recipient_training.aspx?explore!%0d%0a%20r.event=true" TargetMode="External"/><Relationship Id="rId5" Type="http://schemas.openxmlformats.org/officeDocument/2006/relationships/webSettings" Target="webSettings.xml"/><Relationship Id="rId10" Type="http://schemas.openxmlformats.org/officeDocument/2006/relationships/hyperlink" Target="http://www.acl.gov/Funding_Opportunities/Grantee_Info/Grantee_Resources.aspx" TargetMode="External"/><Relationship Id="rId4" Type="http://schemas.openxmlformats.org/officeDocument/2006/relationships/settings" Target="settings.xml"/><Relationship Id="rId9" Type="http://schemas.openxmlformats.org/officeDocument/2006/relationships/hyperlink" Target="http://www.dpm.psc.gov/grant_recipient/guides_forms/ffr_user_form.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6</cp:revision>
  <cp:lastPrinted>2015-02-06T23:26:00Z</cp:lastPrinted>
  <dcterms:created xsi:type="dcterms:W3CDTF">2015-02-06T23:51:00Z</dcterms:created>
  <dcterms:modified xsi:type="dcterms:W3CDTF">2015-02-06T23:59:00Z</dcterms:modified>
</cp:coreProperties>
</file>