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D1" w:rsidRPr="009142D1" w:rsidRDefault="0035182B" w:rsidP="009142D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</w:t>
      </w:r>
      <w:r w:rsidR="009142D1" w:rsidRPr="009142D1">
        <w:rPr>
          <w:b/>
          <w:sz w:val="24"/>
          <w:szCs w:val="24"/>
        </w:rPr>
        <w:t xml:space="preserve"> Specific, Concrete Things a CIL Might Do</w:t>
      </w:r>
    </w:p>
    <w:p w:rsidR="00607E3D" w:rsidRPr="009142D1" w:rsidRDefault="009142D1" w:rsidP="009142D1">
      <w:pPr>
        <w:spacing w:after="0" w:line="240" w:lineRule="auto"/>
        <w:jc w:val="center"/>
        <w:rPr>
          <w:b/>
        </w:rPr>
      </w:pPr>
      <w:r w:rsidRPr="009142D1">
        <w:rPr>
          <w:b/>
          <w:sz w:val="24"/>
          <w:szCs w:val="24"/>
        </w:rPr>
        <w:t>To Start Focusing More on Outcomes</w:t>
      </w:r>
    </w:p>
    <w:p w:rsidR="009142D1" w:rsidRDefault="009142D1" w:rsidP="00607E3D">
      <w:pPr>
        <w:spacing w:after="0" w:line="240" w:lineRule="auto"/>
      </w:pPr>
    </w:p>
    <w:p w:rsidR="009142D1" w:rsidRPr="009142D1" w:rsidRDefault="009142D1" w:rsidP="009142D1">
      <w:pPr>
        <w:spacing w:after="0" w:line="240" w:lineRule="auto"/>
        <w:jc w:val="center"/>
        <w:rPr>
          <w:sz w:val="20"/>
          <w:szCs w:val="20"/>
        </w:rPr>
      </w:pPr>
      <w:r w:rsidRPr="009142D1">
        <w:rPr>
          <w:sz w:val="20"/>
          <w:szCs w:val="20"/>
        </w:rPr>
        <w:t>September 14, 2011</w:t>
      </w:r>
    </w:p>
    <w:p w:rsidR="009142D1" w:rsidRDefault="009142D1" w:rsidP="00607E3D">
      <w:pPr>
        <w:spacing w:after="0" w:line="240" w:lineRule="auto"/>
      </w:pPr>
    </w:p>
    <w:p w:rsidR="009142D1" w:rsidRDefault="009142D1" w:rsidP="00607E3D">
      <w:pPr>
        <w:spacing w:after="0" w:line="240" w:lineRule="auto"/>
      </w:pPr>
    </w:p>
    <w:p w:rsidR="009142D1" w:rsidRDefault="002C7309" w:rsidP="009142D1">
      <w:pPr>
        <w:numPr>
          <w:ilvl w:val="0"/>
          <w:numId w:val="2"/>
        </w:numPr>
        <w:spacing w:after="0" w:line="240" w:lineRule="auto"/>
      </w:pPr>
      <w:r>
        <w:t>Focus our next annual plan more on outcomes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Teach our staff the difference between outputs and outcomes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 xml:space="preserve">Review all the </w:t>
      </w:r>
      <w:r w:rsidR="002C7309">
        <w:t xml:space="preserve">training </w:t>
      </w:r>
      <w:r>
        <w:t>materials from this session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Reconsider our current outcomes in light of what we’ve learned here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Train our staff about inputs and outcomes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Make “outcomes” an agenda item for the next Board meeting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Clarify/target our vision of how outcomes management will work in our CIL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Review our satisfaction survey, including whether it captures outcomes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Put “outcomes” on the agenda for the next staff meeting</w:t>
      </w:r>
    </w:p>
    <w:p w:rsidR="009142D1" w:rsidRDefault="009142D1" w:rsidP="009142D1">
      <w:pPr>
        <w:spacing w:after="0" w:line="240" w:lineRule="auto"/>
      </w:pPr>
    </w:p>
    <w:p w:rsidR="0035182B" w:rsidRDefault="009142D1" w:rsidP="0035182B">
      <w:pPr>
        <w:numPr>
          <w:ilvl w:val="0"/>
          <w:numId w:val="2"/>
        </w:numPr>
        <w:spacing w:after="0" w:line="240" w:lineRule="auto"/>
      </w:pPr>
      <w:r>
        <w:t>Develop a form to track our I&amp;R calls/callers</w:t>
      </w:r>
    </w:p>
    <w:p w:rsidR="0035182B" w:rsidRDefault="0035182B" w:rsidP="0035182B">
      <w:pPr>
        <w:spacing w:after="0" w:line="240" w:lineRule="auto"/>
      </w:pPr>
    </w:p>
    <w:p w:rsidR="0035182B" w:rsidRDefault="0035182B" w:rsidP="0035182B">
      <w:pPr>
        <w:numPr>
          <w:ilvl w:val="0"/>
          <w:numId w:val="2"/>
        </w:numPr>
        <w:spacing w:after="0" w:line="240" w:lineRule="auto"/>
      </w:pPr>
      <w:r>
        <w:t>See if/how our current indicators relate to our desired outcomes</w:t>
      </w:r>
    </w:p>
    <w:p w:rsidR="0035182B" w:rsidRDefault="0035182B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Prime/alert our I&amp;R callers that we may be calling them back</w:t>
      </w:r>
    </w:p>
    <w:p w:rsidR="009142D1" w:rsidRDefault="009142D1" w:rsidP="009142D1">
      <w:pPr>
        <w:spacing w:after="0" w:line="240" w:lineRule="auto"/>
      </w:pPr>
    </w:p>
    <w:p w:rsidR="009142D1" w:rsidRDefault="009142D1" w:rsidP="009142D1">
      <w:pPr>
        <w:numPr>
          <w:ilvl w:val="0"/>
          <w:numId w:val="2"/>
        </w:numPr>
        <w:spacing w:after="0" w:line="240" w:lineRule="auto"/>
      </w:pPr>
      <w:r>
        <w:t>Include a section on outcomes in our next annual report</w:t>
      </w:r>
    </w:p>
    <w:p w:rsidR="002C7309" w:rsidRDefault="002C7309" w:rsidP="002C7309">
      <w:pPr>
        <w:spacing w:after="0" w:line="240" w:lineRule="auto"/>
      </w:pPr>
    </w:p>
    <w:p w:rsidR="002C7309" w:rsidRDefault="002C7309" w:rsidP="002C7309">
      <w:pPr>
        <w:spacing w:after="0" w:line="240" w:lineRule="auto"/>
      </w:pPr>
    </w:p>
    <w:sectPr w:rsidR="002C7309" w:rsidSect="00F2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0257"/>
    <w:multiLevelType w:val="hybridMultilevel"/>
    <w:tmpl w:val="1FBA6FDC"/>
    <w:lvl w:ilvl="0" w:tplc="F92499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04A82"/>
    <w:multiLevelType w:val="hybridMultilevel"/>
    <w:tmpl w:val="BC32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917F3"/>
    <w:multiLevelType w:val="hybridMultilevel"/>
    <w:tmpl w:val="7FA20864"/>
    <w:lvl w:ilvl="0" w:tplc="F47E16A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3D"/>
    <w:rsid w:val="00126821"/>
    <w:rsid w:val="002C7309"/>
    <w:rsid w:val="0035182B"/>
    <w:rsid w:val="00431026"/>
    <w:rsid w:val="00490AB0"/>
    <w:rsid w:val="0049488C"/>
    <w:rsid w:val="005D486F"/>
    <w:rsid w:val="00607E3D"/>
    <w:rsid w:val="00711030"/>
    <w:rsid w:val="008638A0"/>
    <w:rsid w:val="008D455B"/>
    <w:rsid w:val="008D699D"/>
    <w:rsid w:val="0091387C"/>
    <w:rsid w:val="009142D1"/>
    <w:rsid w:val="00A12CEE"/>
    <w:rsid w:val="00A27CD5"/>
    <w:rsid w:val="00A34068"/>
    <w:rsid w:val="00B156D3"/>
    <w:rsid w:val="00BB011F"/>
    <w:rsid w:val="00BF7A05"/>
    <w:rsid w:val="00C34A68"/>
    <w:rsid w:val="00CF1ED1"/>
    <w:rsid w:val="00E5046B"/>
    <w:rsid w:val="00F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EF481C-B557-4927-8625-450C142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E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Specific, Concrete Things a CIL Might Do</vt:lpstr>
    </vt:vector>
  </TitlesOfParts>
  <Company>MH &amp; Associates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Specific, Concrete Things a CIL Might Do</dc:title>
  <dc:subject/>
  <dc:creator>Mike Hendricks</dc:creator>
  <cp:keywords/>
  <dc:description/>
  <cp:lastModifiedBy>Elhardt, Marjorie</cp:lastModifiedBy>
  <cp:revision>2</cp:revision>
  <dcterms:created xsi:type="dcterms:W3CDTF">2014-02-07T19:07:00Z</dcterms:created>
  <dcterms:modified xsi:type="dcterms:W3CDTF">2014-02-07T19:07:00Z</dcterms:modified>
</cp:coreProperties>
</file>