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13" w:rsidRDefault="00276FA1" w:rsidP="00FD113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starting to make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more sense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You're looking more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comfortable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were talking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lot last night.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know how much this is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I was lamenting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fact that when we present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stuff in this way,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all together like this,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looks like we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snapped our fingers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it came together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that's a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dangerous illusion,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not how it happened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and I were sitting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at breakfast this morning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picking apart every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 that we have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about the ways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they need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improve and get better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so when we talk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programs,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we don't want to pass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along the illusion that 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all happened overnight,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B, that these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just perfect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above reproach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a very imperfect thing,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all of it.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we do want to share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 more like Seth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Joe, follow along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same vein and share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 more about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nuts and bolts of some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programs that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spoke about yesterday.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In the same way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did yesterday,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we're going to show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logo on the slide.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Again, it's got captioning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electronic version,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will try to do audio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descriptions of the logos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we go as well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title of each slide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the funding stream.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wanted to bring some clarity there and talk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explicitly about where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these programs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being funded as well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Charlie brought up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good point.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are never going to 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complacent and that is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number one rule within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ABLE South Carolina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something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continuously say to staff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can always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 a better job.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 pick apart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constantly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we can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always improve.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refuse to 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complacent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of, one thing that I do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want to let you all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before you start writing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grants, a lot of these grants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we're getting ready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 about are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reimbursable grants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very important to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unrestricted funds.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When you have reimbursable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grants, you have to put money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up front and send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reimbursements to the funder.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of the goals that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board had early on is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would have at least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$250,000 in unrestricted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funds so that we can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continue to write grants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As they continue to grow,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are needing way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much more than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$250,000,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we have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strategy to do that.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also just want to answer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 question that we got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a post-it note.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received a question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said in South Carolina,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youth increased to 59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56% overall consumers.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Is that because you quit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serving so many non-youth,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 did they increase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overall numbers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were serving a very low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percentage about seven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years ago of young adults.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was one of the areas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picked apart from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very beginning.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started to do more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outreach and of course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our program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started to grow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our adult services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just as important.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that answer is that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overall consumer base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significantly grew.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report about 1,300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consumers one-on-one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on our 704,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our overall reach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10,000 with group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and everything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we're going to start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about EQUIP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EQUIP was our first young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adult program funded by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DD council,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a very good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 to have.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DD council typically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will give you seed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three years,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whatever the term is.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Our state recognizes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importance of self-advocacy,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their self-advocacy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grants are permanent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long as we do a good job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Fortunately we have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significant amount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 from the DD council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our self-advocacy projects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EQUIP, we get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$113,500 annually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 our EQUIP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 get a little bit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funding, part of that from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Family Connections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 Carolina,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the PTI, which I'll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 more about later.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put in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leadership development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our state plan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independent living.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all centers in our state,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have three centers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independent living in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state, all of them are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something around youth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the nuts and bolts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this is that at its core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is really where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see all of our other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youth programming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extending from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At its core, it's a program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young adults,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run by young adults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of the really important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things here is just probably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my least favorite part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it, but one of the most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necessary is just having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transparency with stakeholders.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have quarterly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stakeholder meetings,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sounds like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contradiction.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a program run by youth,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want that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leadership development.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having that meaningful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opportunity for them to lead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their own program and run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their own program,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on the other hand we're,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try and create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transparency with stakeholders.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important, 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962B13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We don't want them to run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the program, but we want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them to understand that this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is part of their community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and this is a resource that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they have access to.</w:t>
      </w:r>
      <w:r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So, I will quickly run by,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 full-time coordinator,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roughly six part time staff.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at 15, the slide says 13,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we are at 15 paid young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adult leaders that range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age right now from 16 to 24, 25.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this is the crux, 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Yesterday I was talking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about, you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content area expertise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not to be confused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consumer choice.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know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Or consumer control.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I'm not an expert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anybody's path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having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understanding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transition and having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really intimate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knowledge so that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can speak to other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professionals is key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What's also key is 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you're talking about these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things, Sierra was talking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it earlier, Mary, too,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having those youth with you.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I've drawn a line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sand now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I'll train teachers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self-determination all day,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 importance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self-advocacy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student-led IEPs but I'll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almost never do it unless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there's a young adult right beside me telling those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professionals how that's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impacted them personally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why that matters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them personally.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that is a big part of 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EQUIP program, we did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not start off at $114,000,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started off at $10,000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the first self-advocacy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 in our state.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actually funded by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National Youth Leadership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Network, a national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 that assisted us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actually subcontracted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them to provide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self-advocacy training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our young adults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said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guys have it.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going to go ahead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step aside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then we applied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larger grant.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this program has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been building gradually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throughout the years.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one of our most popular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within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organization because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have youth in the community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telling the story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 Roberts,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telling the IL, getting IL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spread throughout.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of our fundraisers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we're getting ready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do, we're trying to get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fully accessible van so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can get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more on the roads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 Carolina, sharing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story of the independent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living philosophy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Any questions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equip program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One by the door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Tim's got it.</w:t>
      </w:r>
      <w:r w:rsidR="00962B13">
        <w:rPr>
          <w:rFonts w:ascii="Courier New" w:hAnsi="Courier New" w:cs="Courier New"/>
        </w:rPr>
        <w:t xml:space="preserve"> 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have a question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might as well ask now.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My center is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Part B center only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work off of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$300,000 annually.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How are we, and I'm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asking this as a whole,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how are we to get 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have the funds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when we're not able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advertise and VR is defiant,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will not work with us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A lot of our programs,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lot of our youth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started with Part B funding.</w:t>
      </w:r>
      <w:r w:rsidR="00962B13">
        <w:rPr>
          <w:rFonts w:ascii="Courier New" w:hAnsi="Courier New" w:cs="Courier New"/>
        </w:rPr>
        <w:t xml:space="preserve"> 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Yesterday I explained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when I came on to our center,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all we had was part C funding.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 importance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diversifying your funding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never want to rely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federal funds at all.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so that was a goal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within our organization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start reaching out.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And advertising,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can advertise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can't say advertise,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can't provide marketing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with your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federal funds,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you can provide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outreach, and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can provide education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community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That's a great.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know that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for four years, I've been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youth coordinator,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 have gone to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33 schools in 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county that I serve.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have been turned down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get into their school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what does it take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me to get in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It's difficult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going to talk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in a few more slides,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then if we don't answer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questions up here,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feel free to pull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aside and talk.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It's, it took us about two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years to get into the schools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it does take time,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it's all about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all networking,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bringing the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you to share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story of how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self-determination,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self-advocacy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Teachers talk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teacher language.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why I brought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 education expert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our staff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speak this very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odd language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don't understand</w:t>
      </w:r>
      <w:r w:rsidR="00962B13">
        <w:rPr>
          <w:rFonts w:ascii="Courier New" w:hAnsi="Courier New" w:cs="Courier New"/>
        </w:rPr>
        <w:t>.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all I can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 is push IL.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Charlie can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understand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terminology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we'll talk a little bit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more about that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just a second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a great question,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I'm assuming that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bringing it up means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an issue elsewhere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room as well.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Is that a correct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assumption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see a couple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heads nodding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going to talk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more about that,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that's a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important thing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discuss more in-depth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Project Inclusion is another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example of a program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did not spring up overnight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started as a project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was funded out of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regional United Way office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Very, very small project.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Going into schools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very limited number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staff running it.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with students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group instruction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classroom,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on things like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self-advocacy,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skill instruction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goal-setting and this type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skill building in the school.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later picked up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by the DD council,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is another Developmental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Council grant currently.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in the last year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a three-year grant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DD Council.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started as $30,000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first year and see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slide, it has decreased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now in the third year,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we're at $13,800 annually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of the important parts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this project is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a systems approach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work with youth.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provides us the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need to work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youth directly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classroom.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also stipulates that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need to go out and train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teachers and families, too.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the way that we do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is with youth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use EQUIP leaders.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try and get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youth voice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always have this image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our mind of what it looks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for the teachers to be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desks and the youth 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front of the room teaching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them what they need to know.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a big part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Project Inclusion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 Being on the third year,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we've already sustained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program and we'll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 more about that.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Fantastic point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Project Rise,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grant is a little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bit more complicated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provides one-on-one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but also a lot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systems advocacy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Because we had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dilemma within our state.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are, we have one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highest unemployment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rates for people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in our state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nobody was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anything about it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state-wide level.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took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initiative and went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 to our governor.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had a meeting, I did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 of stalking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I went to a yoga session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she was at,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I talked to her there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she connected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our Department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Unemployment Works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Said you two need to come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up with some kind of task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force to address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barriers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individuals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are facing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South Carolina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with that, we created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 Carolina Disability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Coalition,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made up of 30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stakeholders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962B13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CHARLIE WATERS: We're close to 40 now.</w:t>
      </w:r>
      <w:r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It's great.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reason why we 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everyone, we want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stakeholders involved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they also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provide outreach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will sell your program.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also give them ownership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the coalition, so it's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ABLE, South Carolina's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coalition but everyone's coalition.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has been able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grow our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significantly and I know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guys do that as well.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This, so we also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subcommittee that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actually within this coalition, it's a committee that focuses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transitions to careers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are looking at youth.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how we can improve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transition from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high school into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world.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we're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lot of work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seven part-time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staff members that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on this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this program, this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part of growing, 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program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already sustained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in the last year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funding, but it's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first grant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I talked about yesterday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is going to sustain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program as well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Ticket To Work, which is 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network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within Social Security.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from day one of a grant,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work on sustainability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how we've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grown very quickly.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This is important,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this committee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specifically looks at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from an inner agency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perspective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self-advocates on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committee as well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about those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transition specific things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not a youth specific coalition.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looking at issues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disability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across the state.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this involves youth,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youth need to be 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table and it needs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be accessible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everyone concerned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 Youth Leadership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Network, our forum,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get $50,000 annually,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great for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youth leadership forum.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obviously use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 to rent out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university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also provide personal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care attendants to assist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during the actual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overnight experiences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use para transit,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actually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in-kind donation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go to the state house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talk with legislators.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we treat this program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a year-long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working on it all year,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although it's only 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overnight summer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experience, this is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year-wide program because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we're also wanting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continuously engage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delegates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with this $50,000, we're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also able to fund 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part-time coordinator,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11 part-time staff,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also fund some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EQUIP leaders.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I say part-time staff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members, they're typically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full-time staff members,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pieces of grant,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 have grant hours delegated to their time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We haven't been holding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true to our promise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asking for questions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each one of these programs.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Does anyone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questions so far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Thank you.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quick, let me mention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do love our other centers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independent living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 state so we also share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 of the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get with them.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pay them each $3,000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assist us with staffing,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outreach, getting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applications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planning the actual event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is a state-wide IL run program.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just wanted to point that out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 What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does MYOB stand for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do you just think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ideas and bring them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guys are popping 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all of these different ideas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 Short answer is yes.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based off the need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what are the big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problems in South Carolina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How can we fix them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Then we develop these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and we have a lot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creative minds on our staff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develop these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pitch them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Sometimes we don't get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funded so we try again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another funder,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it's just not giving up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really looking at the need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what our youth are facing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What was the acronym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MYOB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WIOA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Workforce Innovation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Opportunity Act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are going to talk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more about this.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a new piece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legislation that's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transition.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not all about transition,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there is a big piece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transition.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 people call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wee-oh-aY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think it may mean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something naughty in another language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JOE MICHNER: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Not supposed to say that.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think all of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would agree up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here that we got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 door to open.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knocked on a lot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doors and that 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connection we made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then built into all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these other things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following your governor to yoga.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JOE MICHNER: 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stalking them to yoga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 They were happy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offer all this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SETH HODEREWSKI: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think we all had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prove ourselves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He asked if they're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offering all of this to us.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that's something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want to point out, too.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more than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asking for funding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proving ourselves prior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asking for funding.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Some of these programs,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Project Inclusion,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actually tested it out prior to asking for funding for it.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wanted to make sure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works first and can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meet the needs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the community.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relationships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significant before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can ask for funding.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guys's youth leadership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forum, how did you go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approaching the university,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did they assist you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 of the costs initially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 provide us some in-kind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donations towards the food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get a Pepsi donation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from Pepsi in South Carolina.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Pepsi donates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significantly to us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just really talk to them.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actually go to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smaller university,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it's not the University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South Carolina.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go to Columbia College,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has dorms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very difficult to find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accessible dorms,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we had to do a lot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tours of campuses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found one that could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definitely work with us.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made sure that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the rooms were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accessible, we could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adjust the beds.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takes a lot of planning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make sure that all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events and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accessible to everyone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a disability.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Fantastic questions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With YLF in particular,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were, like we helped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YLF before is was a project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were the lead of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were seeing things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students were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reporting back or young adults at the YLF were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reporting back that 80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90% of them were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about having never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met a successful adult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disability and we were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hearing things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thought this has to be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baby, we have to take this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A13254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to confront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young adults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successful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disabilities.</w:t>
      </w:r>
      <w:r w:rsidR="00962B13">
        <w:rPr>
          <w:rFonts w:ascii="Courier New" w:hAnsi="Courier New" w:cs="Courier New"/>
        </w:rPr>
        <w:t xml:space="preserve"> </w:t>
      </w:r>
    </w:p>
    <w:p w:rsidR="00A13254" w:rsidRDefault="00A13254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And this is one of those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permanent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sources as well.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I'm hearing all this and I've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seen this, but you guys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make it sound like it's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really easy to 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 colleges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I'm in a town where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university is right down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street from our office,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it's nothing but red tape.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taken, since I have held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position, it's taken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eight, nine months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finally they're reaching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 to our agency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I'm kind of curious,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on paper,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there it looks great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how do you get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through the red tape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mean it's not easy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everybody says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not easy working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school district and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 easier working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 universities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Right, we started with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Department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Disability Services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within the universities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colleges and they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were not very helpful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went above that.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went to the residence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hall coordinator,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went to the dean.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went to a professor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knew that is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leadership coach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established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 with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really failed a lot.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then we just kept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trying until we got a yes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it's a lot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being annoying.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We talk candidly all the time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South Carolina stinks.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sixth lowest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outcomes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adults with disabilities.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Outcomes do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paint a picture of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 Carolina that's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rainbows and koala bears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eating eucalyptus leaves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not perfect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not easy and we push.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Every single day we push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very, very rarely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just open doors.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really keeping up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Going to have coffee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your funders.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think I have, you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text our funders 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check in with them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see how they're doing.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Their jobs are just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stressful as ours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Getting that relationship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them is significant.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we usually like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 funders,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Some of them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turned into our friends,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that's really important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they trust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organization and they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see the outcomes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we produce,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they're going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continue funding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we're going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continue to do good work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that's important.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That's a fantastic point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Glad you mentioned.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Keep us on task with that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Because if we're painting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picture that everything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happens overnight, we don't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mean to do that at all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the South Carolina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Supported Decision Making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Project is really really good, really good window into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importance of being on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cusp of what's happening.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Not just in disability rights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within a state, but disability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rights across the country.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Disability rights internationally,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guardianship as I talked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yesterday is nothing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short of an epidemic right now.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Again, I can't stress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data point enough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Over 20 years we're seeing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triple the amount of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disabilities being put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under guardianship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Triple just in 20 years' time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where we know more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success and what's,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high expectations of what's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possible for all people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Supported Decision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Making is a really good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example of, and I talked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this stuff so much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I need to keep in mind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for the folks that aren't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aware of what Supported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Decision Making is,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when students hit 18,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students with disabilities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hit 18, typically mental health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related disabilities,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intellectual disabilities,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push from parents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school staff is they're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hitting the age of majority.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If you don't want to be bumped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 of the IEP process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If you don't want to be bumped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 of their personal affairs,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better go to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probate court and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better get guardianship.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is just the language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have been using for forever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Supported Decision Making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Project is a great example of,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don't have time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not the case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just had, you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gap and we decided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 for some additional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funding, we saw a need.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 desperate need,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not just in South Carolina,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across the country.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so we partnered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Protection and Advocacy,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 Parent Training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Information Center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 of the ARCs,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statewide ARC,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start putting together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resources and training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building capacity towards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getting Supported Decision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Making as a household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name as an alternative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guardianship in the state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pay these organizations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when they write grants,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guess what they do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0B3954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276FA1" w:rsidRPr="00DA4E4B">
        <w:rPr>
          <w:rFonts w:ascii="Courier New" w:hAnsi="Courier New" w:cs="Courier New"/>
        </w:rPr>
        <w:t>hey include us because we included them.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scratch their back,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 scratch ours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is a great relationship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also share some of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 that you receive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program obviously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started off with a need.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saw consumers, as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center for independent living,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are saying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make your choices.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going to help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make your choices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then we have mom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dad say they can't make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choices because I'm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their guardian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a huge issue.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wanted to do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something about it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this is how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 was born.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had a question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right over here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962B13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JOE MICHNER: I had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one job, and I failed.</w:t>
      </w:r>
      <w:r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 So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I'm just noticing that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guys have a lot of staff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all of these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you're putting out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think you guys mentioned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yesterday, how many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staff you have all together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But what would you suggest, first of all, I guess I should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ask how many staff did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agency start off with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what would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suggest for those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us that are smaller offices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the office I work at,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example, we only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two full-time staff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two very part-time staff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where we started small, guys.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were serving, 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came on, on our 704 report,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were serving 250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consumers and we had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five real staff members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were actually being paid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So, I think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had two volunteers.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started very small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only had 40 staff members.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it looks like a lot,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a lot of these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shared positions, too.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that's pieces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people's positions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40 does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sound like a lot.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 have two offices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our territory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so large that our mileage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expense would 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outrageous if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only had one office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do have, technically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have three offices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what happens 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get a long lease, you grow.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you're growing 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organization, we had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actually rent a second office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our Greenville location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we did not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 room to put staff,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was an issue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My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position, for instance,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Director of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is funded by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12 different grants roughly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is piecemeal,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make it happen.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want to share what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started off with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how quickly you grew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like position, really quick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Sure, there are more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me out there,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promise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was coming out of,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after seven years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education, I was coming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off a masters in special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and sick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my stomach about how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little was being taught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the ADA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actually came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spoke to one of my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classes in grad school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IL and disability rights,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it spoke to every last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thing I felt in the pit of my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stomach was wrong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and specifically,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air quotes,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special education.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And so I was hungry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anything other than going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into a broken system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trying to change everything.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yeah, I came on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 ADA assessments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information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referral, and that's where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were at that point 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came on just a year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half ago in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programming, 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it is just even in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past year and a half,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just grown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exponentially.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JOE MICHNER: I'll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add, we started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small,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Eight years ago it was Seth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a room with a candy jar.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Okay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One program.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Now we have, I don't know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how many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programs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Seven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Eight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Now our staff for just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transition and employment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is around 28 staff.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Those are mostly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full-time positions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each have their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hands in a couple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different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similar to ABLE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Fantastic questions.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Tim, time check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Awesome.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Same page, absolutely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What's the population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you're serving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Like, you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population of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town or the county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Phenomenal question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region is very, very wide.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serve 23 counties,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half the state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two, three city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areas, and the rest is rural.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we are in the capital,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does give us a little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bit of an advantage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some of our advocacy 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And a lot of our programs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especially through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DD Council 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Department of Ed, as we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going to talk about in a minute,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most of our youth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are statewide,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so we're careful to </w:t>
      </w:r>
      <w:r w:rsidRPr="00DA4E4B">
        <w:rPr>
          <w:rFonts w:ascii="Courier New" w:hAnsi="Courier New" w:cs="Courier New"/>
        </w:rPr>
        <w:lastRenderedPageBreak/>
        <w:t>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other centers in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state and not step on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programming that they're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 and bring them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at any possible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point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collaborators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 have been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back with us, too.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they're including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us in some grants as well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starting to really grow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that's how we form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close relationship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 CILs,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wasn't always like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that, either.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JOE MICHNER: Lehigh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Valley is, we have urban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Allentown,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Pennsylvania,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a little bit urban,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250,000 people,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a decent size city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 rest is pretty rural.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serve four counties,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Lehigh, Northhampton,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Carbon, Monroe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Carbon, Monroe are very rural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have a little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bit of everything.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Okay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the South Carolina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First Initiative,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is kind of, we probably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should have put it at the end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this is very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much an illustration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relationships and of, I hear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frustration with VR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voc rehab and the feeling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they have the market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cornered in the eyes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other professionals 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comes to transitions.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why we keep plugging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and remain civil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Things like this.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To apply for the systems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change grant from ACL,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was a grant through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Administration 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Community Living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To apply for this grant we had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have memorandums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understanding with our state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Department of Education,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 state Department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Vocational Rehabilitation,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our UCEDD,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is our Center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Disability Resources 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our biggest university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state, with who else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DDC.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KCHARLIE WATERS: Right,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with the DD Council,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Developmental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Council.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had to have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elaborate memorandums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agreement saying that they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would engage with us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employment-first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systems change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Things like policy alignment,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opening up policies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aligning policies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employment-first principles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things that would make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people really nervous if there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wasn't that, those strong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relationships despite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animosity, despite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difference in philosophy.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Despite all that stuff, remaining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open to that collaboration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want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remind you that we had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exactly ten days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write this grant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to get this MOU with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these people was significant.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usually state agencies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don't get MOUs back so quickly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remember calling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director of Special Education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and saying, hey,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I'm really nervous because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really need your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superintendent's signature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this MOU and he was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like, Kimberly, it usually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takes like three weeks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 was like I know,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what can we do,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what can we do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962B13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And the next day the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superintendent of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education signed our MOU</w:t>
      </w:r>
      <w:r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will tell you that VR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originally said no to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they did not want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share some of their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policies with us and they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were seeing us kind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coming in as kind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enforcing their agency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had to explain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back and forth.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remember standing in my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living room about to cry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to VR and I was like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I'm not really understanding.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a consumer-run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organization, we are,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used to be your consumers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I'm not really understanding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why you guys keep saying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 to us and keep shutting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doors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we ended the call,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five minutes later she said,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hey, we're going to sign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MOU tomorrow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got it.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takes some of these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heart-to-heart conversations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sometimes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I saw a hand in the back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quick, this is a $250,000 grant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 share the wealth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our fellow centers.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give them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$30,000 a piece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help us with this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They're doing training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employers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assisting with some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peer support efforts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we do have 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full-time staff member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ten part-time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Yes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my question is I see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Lehigh Valley's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unemployment rate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2016 was 5.4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am in California,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 valley that I live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is a closed community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surrounded by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mountain range on both ends.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 unemployment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rate there is 21%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what kind of advice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would you offer for some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those programs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linked to outcomes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Perfect.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 evaluation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from the start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when you have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little tiny program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you're starting with,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you're starting small,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asking really simple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questions that when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put all of that data together,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gives a really good picture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ask youth that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 with in schools,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you working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Are you competitively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employed right now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track that through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time that we're working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them so at the end we can't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say it was this program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got them a job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can say they weren't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when we started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with them and 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end their employment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rate increased by 40%.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Using those data points,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people aren't usually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aware of disability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data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need to be aware of 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know, for instance,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we'll keep picking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voc rehab.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There are a lot of rehab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counselors that I really like,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 should say that, but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they're not always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quick to share that data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state decision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makers that need to hear it.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don't really talk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 unemployment rate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people with disabilities.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share that information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pretty freely so everybody's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aware of what we're looking at.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How do you track,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how do you survey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consumers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then how long do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follow them along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make sure that they're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still employed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That's a great question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varies across programs.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I should point out, some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programs like this 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through ACL, ACL is very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interested in outcomes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particularly for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intellectual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developmental disabilities.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We've shaped this into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cross disability program,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South Carolina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First Initiative.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But this one, they're mostly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concerned with our core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indicator for this program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outcomes for youth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intellectual developmental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wrote in tracking the frequency of competitive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 experiences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while in high school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Not being tracked anywhere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state right now.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are putting mechanisms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place to look at that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at the time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graduation.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that's just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varies.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think program evaluation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usually one that's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stipulated by the funder.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add in stuff, but that's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 where you don't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always have a whole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lot of creative room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 creative control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are looking at changing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a little bit and maybe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starting freshman year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senior just to kind of follow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show the impact that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had on the individual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what they gained.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believe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starts in elementary school.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Understanding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philosophy, too, as we're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with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especially as we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with students that are receiving special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services.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Does everyone know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what the purpose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Individuals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Act is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purpose,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statement of intent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at the very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beginning of IDEA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the law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governs all special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 services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across the country.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purpose of special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from preschool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through the third senior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year is to prepare students,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did you have an answer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Was I going to steal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thunder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IDEA, it is the Individuals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Disabilities Education Act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That is the one that started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the Education of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Handicapped Children Act,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was the law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provided access for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first time, full access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students with disabilities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back in the mid '70s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it has evolved over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years, yes.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AUDIENCE MEMBER: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My guess was to ensure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students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received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free and appropriate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Yes, but even more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broadly than that,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purpose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so important.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why we talk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becoming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sharp as possible with this stuff.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sole purpose of special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 services is to prepare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students for independent living.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Further education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employment.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That's 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you start talking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about that, elementary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school teachers don't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know that, high school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teachers almost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never know that.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we are talking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where centers are situated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providing services,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have to go back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speaking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language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when you start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speaking that language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clear, like I said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yesterday, there's nobody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better than the center.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Nobody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have to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motor through these last few.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this is one of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sustainability pieces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another one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wouldn't have come in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first year of really focusing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youth programming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 $70,000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annual contract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state Department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Education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All they want us to do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 to any schools anywhere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state and provide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direct services to youth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 self advocacy.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Any skills that are going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increase employment rates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the loosest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stream we have.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All they want us to do is go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schools and work with youth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also allows us kind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unlimited funding stream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training professionals,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lastRenderedPageBreak/>
        <w:t>So we've been working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lot more professionals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 trainings on stuff that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want to do trainings 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a start-up program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right now with Department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Education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told us if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do a really good job,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they'll give us a line item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it's very important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we're trying to do a very,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very good job for them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get permanent funding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So quickly, we talked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these transition conferences,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mapping your future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empowering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your future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There was no professional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developmental opportunity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state in transition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There was no single day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learning or really good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learning source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families and students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transition in the state.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was a need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fit 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a small program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$30,000 annually.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Conferences make my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skin crawl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was just telling Kimberly,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 this last one in March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nearly killed me on top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other stuff that we're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doing, but it's a need.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you put yourself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very publicly as an agency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that's running, doing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something that's not being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done, you do it collaboratively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other agencies,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assert yourselves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someone who has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stake in transition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you're committed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keeping the ball rolling.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 Any Utah CILs here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Anybody from Utah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Thank you so much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 whatever you've been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doing because we got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 for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pre-employment services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because of what the CILs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were doing there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working with their VR.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WATERS: Yay Utah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One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your directors from VR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transferred to South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Carolina to the South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Carolina Commission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the Blind.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never contracted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 center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independent living before, but because of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reputation, I had a memo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my box one day and said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 xml:space="preserve">we </w:t>
      </w:r>
      <w:r w:rsidRPr="00DA4E4B">
        <w:rPr>
          <w:rFonts w:ascii="Courier New" w:hAnsi="Courier New" w:cs="Courier New"/>
        </w:rPr>
        <w:lastRenderedPageBreak/>
        <w:t>want you to apply for this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funding and we want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give you a significant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amount of money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Okay.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Cool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Easy.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get $180,000 annually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two part-time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coordinators.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funded by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 Carolina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Commission for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Blind, not our VR.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spoke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the other day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also our whole CIL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network participates in this.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 fee for service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charge a set fee per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consumer that we serve.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We're going to skip over this because we had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question about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Parent Training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Information Centers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To get into these, you need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go have a heart-to-heart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conversation with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executive director of the PTI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Their philosophies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very similar to us,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 reversed,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they feel that parents,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it's very peer-based philosophy.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believe that parents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are the best experts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helping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other parents.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Guess what we believe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Consumers are the best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experts at their own needs.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Consumers are better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peer-related services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is how I sold our services.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also gave some examples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why parents should not 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providing youth services.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And that's why we get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$26,000 annually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That's not very much,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their overall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source is not very large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that's a significant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part of their budget,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which we're very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grateful for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assists us with funding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our EQUIP program and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seven part-time staff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members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assisted them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process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getting the PTI grant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assisted them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writing their actual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PTI grant because 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PTI in our state is new.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Work incentive planning,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is actually,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sub contract out from our sister organization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our state, Walton Options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Independent Living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are focusing on youth with providing work incentive training.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have three full-time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staff members, and two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part-time staff members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provide this service,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we provide a lot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outreach, and we are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schools educating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teachers because we've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heard teachers before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say you don't need to work,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can get on Social Security.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do some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education there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So the state affiliate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Southeast ADA Center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Is everyone familiar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their regional ADA Network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in the southeast, it's,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know, all the south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eastern states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represented within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southeast,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within the Southeast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ADA Center.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wasn't even 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disability-related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organization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an agency that said they didn't even have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serve people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 before 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took over as the affiliate in South Carolina.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 was the Department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Employment and 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Force who before WIOA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said oh yeah, people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disabilities, they go to VR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Okay,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they were the affiliate.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 really cool way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just have, again, put your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foot in the door as experts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the ADA, right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Centers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uniquely situated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Most people don't know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anything about the ADA,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especially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education</w:t>
      </w:r>
      <w:r w:rsidR="00962B13">
        <w:rPr>
          <w:rFonts w:ascii="Courier New" w:hAnsi="Courier New" w:cs="Courier New"/>
        </w:rPr>
        <w:t>.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don't know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anything about the ADA.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 a foot in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door for schools, too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When you start talking about,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with teachers 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having talks with other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schools, ask them leading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questions like Hey, are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talking with students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disability disclosure in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workplace and the process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securing reasonable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accommodations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Teachers will look at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they've never heard it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before because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most of them haven't.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They're not preparing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students with it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As the state affiliate for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Southeast ADA Center,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would be doing it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anyway, but it gives us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little bit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recognition in that.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transition, when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 to college, you don't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IDEA, it goes away.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don't have that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you have to really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rely on the Rehab Act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the Americans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Disabilities Act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is very important.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That is a key piece of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legislation that you've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got to educate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transition.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And we did mention with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Capable and Ready,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Commission for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Blind funded program, back to that point with VR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don't get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dollar from VR.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was going in the back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door with WIOA, if you're in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state where it's separate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services between VR and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agency that serves people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visual disabilities,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it might be separate,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they still have to serve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potentially eligible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clients or consumers,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high school in transition.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we can talk more this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 know Joe made an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off-hand comment about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just reading the regs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of WIOA for fun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It's not really all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much of a joke.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Get familiar with the regs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I'm volunteering Paula.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You've got resident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experts who can help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you speak that language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VR in South Carolina 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still labeling students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employable and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employable with no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vocational assessments.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So in South Carolina, I just heard from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second largest school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district in the state.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 VR counselor there,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this is why it's so tricky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why VR has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transition market cornered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Because they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dedicated rehab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counselors for school districts.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when I talked to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school district,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she told one of the district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administrators told me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that VR is saying we'll 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with these classes but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these classes of students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over here because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those students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not employable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Are you serious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understanding what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VR's obligation is under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WIOA shows us exactly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where the window is wide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open for us to say, Oh man,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they're supposed to 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serving all potentially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eligible students.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can help with that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go into all classrooms.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CHARLIE WATERS: Important stuff there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I know it's not necessarily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everything you need,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but let's talk on the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break and keep this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conversation going.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This isn't nearly as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important, but if you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have Seth and Joe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were talking about it,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if you have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councils,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get in the transition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conversations.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People are having them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in your state right now,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you may or may not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be at the table for those.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Getting at every single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table you possibly can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60038B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Workforce development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is big with WIOA.</w:t>
      </w:r>
      <w:r w:rsidR="00962B13">
        <w:rPr>
          <w:rFonts w:ascii="Courier New" w:hAnsi="Courier New" w:cs="Courier New"/>
        </w:rPr>
        <w:t xml:space="preserve"> </w:t>
      </w:r>
    </w:p>
    <w:p w:rsidR="0060038B" w:rsidRDefault="0060038B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within your state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right now, there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large conversations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happening about work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force development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 are required to serve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people with disabilities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as a priority population,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and before WIOA,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lot of them were talking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like South Carolina like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Oh, we don't really ever see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anybody with a disability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442B76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don't have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to serve them.</w:t>
      </w:r>
      <w:r w:rsidR="00962B13">
        <w:rPr>
          <w:rFonts w:ascii="Courier New" w:hAnsi="Courier New" w:cs="Courier New"/>
        </w:rPr>
        <w:t xml:space="preserve"> </w:t>
      </w:r>
    </w:p>
    <w:p w:rsidR="00442B76" w:rsidRDefault="00442B76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They're obligated under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federal law to do so now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So find where those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conversations are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happening and educate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them if they're not looking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for you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Okay.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We have time for maybe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a quick question</w:t>
      </w:r>
      <w:r w:rsidR="00962B13">
        <w:rPr>
          <w:rFonts w:ascii="Courier New" w:hAnsi="Courier New" w:cs="Courier New"/>
        </w:rPr>
        <w:t>?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442B76" w:rsidRDefault="00962B13" w:rsidP="00FD113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Definitely have time</w:t>
      </w:r>
      <w:r>
        <w:rPr>
          <w:rFonts w:ascii="Courier New" w:hAnsi="Courier New" w:cs="Courier New"/>
        </w:rPr>
        <w:t xml:space="preserve"> </w:t>
      </w:r>
      <w:r w:rsidR="00276FA1" w:rsidRPr="00DA4E4B">
        <w:rPr>
          <w:rFonts w:ascii="Courier New" w:hAnsi="Courier New" w:cs="Courier New"/>
        </w:rPr>
        <w:t>for lots of post-its.</w:t>
      </w:r>
      <w:r>
        <w:rPr>
          <w:rFonts w:ascii="Courier New" w:hAnsi="Courier New" w:cs="Courier New"/>
        </w:rPr>
        <w:t xml:space="preserve"> </w:t>
      </w:r>
    </w:p>
    <w:p w:rsidR="00442B76" w:rsidRDefault="00442B76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Y'all are wonderful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442B76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Thank you so much.</w:t>
      </w:r>
      <w:r w:rsidR="00962B13">
        <w:rPr>
          <w:rFonts w:ascii="Courier New" w:hAnsi="Courier New" w:cs="Courier New"/>
        </w:rPr>
        <w:t xml:space="preserve"> </w:t>
      </w:r>
    </w:p>
    <w:p w:rsidR="00442B76" w:rsidRDefault="00442B76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know it's a lot</w:t>
      </w:r>
      <w:r w:rsidR="00962B13">
        <w:rPr>
          <w:rFonts w:ascii="Courier New" w:hAnsi="Courier New" w:cs="Courier New"/>
        </w:rPr>
        <w:t>.</w:t>
      </w:r>
    </w:p>
    <w:p w:rsidR="00962B13" w:rsidRDefault="00962B13" w:rsidP="00FD1135">
      <w:pPr>
        <w:pStyle w:val="PlainText"/>
        <w:rPr>
          <w:rFonts w:ascii="Courier New" w:hAnsi="Courier New" w:cs="Courier New"/>
        </w:rPr>
      </w:pPr>
    </w:p>
    <w:p w:rsidR="00442B76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We hope you're getting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what you need to keep</w:t>
      </w:r>
      <w:r w:rsidR="00962B13">
        <w:rPr>
          <w:rFonts w:ascii="Courier New" w:hAnsi="Courier New" w:cs="Courier New"/>
        </w:rPr>
        <w:t xml:space="preserve"> </w:t>
      </w:r>
      <w:r w:rsidRPr="00DA4E4B">
        <w:rPr>
          <w:rFonts w:ascii="Courier New" w:hAnsi="Courier New" w:cs="Courier New"/>
        </w:rPr>
        <w:t>the conversation going.</w:t>
      </w:r>
      <w:r w:rsidR="00962B13">
        <w:rPr>
          <w:rFonts w:ascii="Courier New" w:hAnsi="Courier New" w:cs="Courier New"/>
        </w:rPr>
        <w:t xml:space="preserve"> </w:t>
      </w:r>
    </w:p>
    <w:p w:rsidR="00442B76" w:rsidRDefault="00442B76" w:rsidP="00FD1135">
      <w:pPr>
        <w:pStyle w:val="PlainText"/>
        <w:rPr>
          <w:rFonts w:ascii="Courier New" w:hAnsi="Courier New" w:cs="Courier New"/>
        </w:rPr>
      </w:pPr>
    </w:p>
    <w:p w:rsidR="00962B13" w:rsidRDefault="00276FA1" w:rsidP="00FD1135">
      <w:pPr>
        <w:pStyle w:val="PlainText"/>
        <w:rPr>
          <w:rFonts w:ascii="Courier New" w:hAnsi="Courier New" w:cs="Courier New"/>
        </w:rPr>
      </w:pPr>
      <w:r w:rsidRPr="00DA4E4B">
        <w:rPr>
          <w:rFonts w:ascii="Courier New" w:hAnsi="Courier New" w:cs="Courier New"/>
        </w:rPr>
        <w:t>KIMBERLY TISSOT: Thank you</w:t>
      </w:r>
      <w:r w:rsidR="00962B13">
        <w:rPr>
          <w:rFonts w:ascii="Courier New" w:hAnsi="Courier New" w:cs="Courier New"/>
        </w:rPr>
        <w:t>.</w:t>
      </w:r>
    </w:p>
    <w:sectPr w:rsidR="00962B13" w:rsidSect="00DA4E4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F"/>
    <w:rsid w:val="000B3954"/>
    <w:rsid w:val="00144FC2"/>
    <w:rsid w:val="00206290"/>
    <w:rsid w:val="00276FA1"/>
    <w:rsid w:val="002B5157"/>
    <w:rsid w:val="003F6FBB"/>
    <w:rsid w:val="00442B76"/>
    <w:rsid w:val="0060038B"/>
    <w:rsid w:val="0079795D"/>
    <w:rsid w:val="007C7E22"/>
    <w:rsid w:val="00962B13"/>
    <w:rsid w:val="00A13254"/>
    <w:rsid w:val="00A245D0"/>
    <w:rsid w:val="00AF2B3B"/>
    <w:rsid w:val="00CE7D98"/>
    <w:rsid w:val="00D52C3F"/>
    <w:rsid w:val="00DA4E4B"/>
    <w:rsid w:val="00FD1135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E7D1-D697-4D33-AFCB-F3226ECD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4E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E4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25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12</cp:revision>
  <dcterms:created xsi:type="dcterms:W3CDTF">2017-08-17T13:44:00Z</dcterms:created>
  <dcterms:modified xsi:type="dcterms:W3CDTF">2017-08-17T15:09:00Z</dcterms:modified>
</cp:coreProperties>
</file>