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18" w:rsidRDefault="00B80018" w:rsidP="00B80018">
      <w:pPr>
        <w:pStyle w:val="Heading1"/>
      </w:pPr>
      <w:r>
        <w:t>Leading Statewide Strategic Planning</w:t>
      </w:r>
    </w:p>
    <w:p w:rsidR="00B80018" w:rsidRDefault="00B80018" w:rsidP="00A504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by Ann McDaniel and Brad Williams on October 7, 2014</w:t>
      </w:r>
    </w:p>
    <w:p w:rsidR="00B80018" w:rsidRDefault="00B80018" w:rsidP="00A50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0018" w:rsidRDefault="00A50442" w:rsidP="00A50442">
      <w:pPr>
        <w:rPr>
          <w:rFonts w:ascii="Times New Roman" w:eastAsia="Times New Roman" w:hAnsi="Times New Roman" w:cs="Times New Roman"/>
          <w:sz w:val="24"/>
          <w:szCs w:val="24"/>
        </w:rPr>
      </w:pP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&gt;&gt;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Tim Fuchs: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Before I say anything else. Let me apologize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our late start. We love this platform, it's been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very trouble free. I'm going to give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instructions so you can view the PowerPoint and 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features of the webinar platform. Let me start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there. This is Tim I'm going to give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instructions now for </w:t>
      </w:r>
      <w:r w:rsidR="00366A0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hose of you on the webinar that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can't see the platform and the PowerPoint that might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a white screen. If you move your mouse. IL-net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operated through a partnership. We are recording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today's call so we can archive it. And of course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 break several times during the presentation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today, three times, actually, to take your questions.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If you have a question on the call today, you can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type that in the chat screen, and that is the text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box. Type your question and hit enter and it will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show up. We will wait to address the questions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during the Q and A breaks. If you're on the phone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today, you'll be able to ask questions by pressing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star pound to indicate you have a question. And I'll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remind you of those instructions each time we break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questions.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Let's see. So also, if you're on the webinar,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PowerPoint will display automatically. As I just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described for others, if you're only on the phone,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you'll want to make sure to open the PowerPoint that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was sent to you in the confirmation e-mail. So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 continue to take your questions as they come in.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5044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finally, please do take a moment after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today's call to fill out the evaluation form.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really want to know what you think of today's call.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it really is short, it's easy to complete and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take those really seriously. And so anyway, that's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end of my housekeeping notes. I'm sorry, I was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through a few technical issues, continuing as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started. So I apologize for my stop and start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comments here today.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Anyway. Let's get back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 xml:space="preserve"> to track and start the 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br/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presentation for today. I'm really happy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Ann McDaniel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and Brad Williams 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us and I want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to thank them for their patience this afternoon. An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course is the executive director has presented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many times with SILC-NET. Brad is the director of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New York SILC and has also presented many times.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</w:r>
      <w:r w:rsidRPr="00A50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They presented this webinar original a few years ago.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given it some updating, some refreshing, and I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know from having done it with them again, you guys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 enjoy this. It's a great overview of strategic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for SILCs. I'm going to turn it over to 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get us started.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&gt;&gt; Ann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 xml:space="preserve"> McDaniel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: If you're not hearing me, let me know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that. I was going to begin with the introduction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this training and the objectives for this training.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Primarily what we're hoping to provide for you is an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understanding of the difference between the processes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go through for your state plan and the 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strategic planning that you probably ought to be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doing. And things you can do through both of those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processes to be effective. So our objectives include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differentiating between a SILC strategic plan process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SPIL development describe the effective strategic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that supports inclusion in all processes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full accessibility of meetings and materials,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describe effective processes for collecting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synthesizing input and setting priorities,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describe strategies that will engage, support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follow up with stakeholders to ensure successful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implementation of the strategic plan. Next slide?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a few questions to consider. Have you ever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had any of the following situations? Have you had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difficulty recruiting new members for your council?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Problems meeting a quorum when you have meetings?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Delays or setbacks with negotiating budgets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contracts, difficulty with cash flow. Lack of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organizational goals outside of SPIL, inability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respond to crisis situations or the need to layoff or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downsize staff. Next slide?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need to be </w:t>
      </w:r>
      <w:proofErr w:type="spellStart"/>
      <w:r w:rsidRPr="00A50442">
        <w:rPr>
          <w:rFonts w:ascii="Times New Roman" w:eastAsia="Times New Roman" w:hAnsi="Times New Roman" w:cs="Times New Roman"/>
          <w:sz w:val="24"/>
          <w:szCs w:val="24"/>
        </w:rPr>
        <w:t>pro active</w:t>
      </w:r>
      <w:proofErr w:type="spell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. These problems occur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usually because you are reacting to situations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instead of anticipating situations and being prepared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them.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While writing the SPIL is your primary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responsibility, you also have organizational needs.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the solution, we believe, is that you need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define your organizational needs using strategic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methods. Next slide.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What we're really going to talk about two aspects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strategic planning for SILCs. One is SPIL,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 for independent living development and the 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SILC strategic planning development. Next slide.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</w:r>
      <w:r w:rsidRPr="00A50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 you might be thinking, isn't the SPIL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strategic plan? Yes, it is. It should be, but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SPIL is a plan for the independent living in your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state, not for your SILC. It works toward building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IL network. Say SILC strategic plan is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specifically to achieve the mission of the SILC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support the growth and development of the SILC as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 organization, depending how you're organized.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 also directs the work of the SILC outside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SILC's responsibility for the SPIL and the duties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activities in the workforce, innovation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opportunities act because those things have changed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us and we're going to talk about that.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workforce innovation and opportunities act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has had an impact on the kind of planning that SILCs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need to do because of the changes. I'll just give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plug for NCIL doing webinar next week on WIOA so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can learn what all the changes are. But specific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SILC, I want to highlight for you the changes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SILC duties. First we developed the SPIL, but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don't develop it jointly with the DSU anymore.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develop it with the centers for independent living.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duty of coordination with the state rehab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council and other councils is no longer a duty. It's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 authorized activity.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in addition to our duties now, there's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section on authorized activities that give us a lot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more leeway, a lot more elbow room, with what we're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allowed to do. And first under that is working with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centers to coordinate independent living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services, services for people with d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>ab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>t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with 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groups.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also, under our authorized activities, have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conducted resource development to support SILC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activities and/or IL services by the centers.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the last is the catch-all. And it's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kind of clever. Perform such other functions,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consistent with the purpose of this chapter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comparable to other functions described in this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subsection, as the council determines to be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appropriate. So if you look at the purpose of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chapter 1 of Title 7, that gives us a lot more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opportunity to do things that are going to be useful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the IL community in our states.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then how does WIOA affect SILC planning? Well,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it's made some changes to the state plan process,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</w:r>
      <w:r w:rsidRPr="00A50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SPIL is now developed by the SILC and the centers.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 is signed by the SILC chair, at least 51% of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center directors in your state, and the director of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designated state entity. And this is a point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where I should point out that the designated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entity is not necessarily the state agency that has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been your DSU. It can be, but it doesn't have to be.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One of the things you have to do in your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 is to identify who the designated state entity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going to be. So you probably need to start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thinking now and having conversations with your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about the relationship you have with your DSU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do you want them to continue to be the entity in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state that's designated to receive those part B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dollars? Or do you have another state agency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a better working relationship with, or is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better fit for whatever reason, that you need to be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communicating with about the possibility of them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being your designated state entity.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also, your SPIL planning process needs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include how the SILC is going to accomplish its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duties and authori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 xml:space="preserve">ties. 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br/>
        <w:t>So the second piece then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that can be affected by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WIOA, is SILC strategic planning itself. Not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 plan, but a strategic plan for your SILC.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would coordinate organizational strategies in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state -- in that strategic plan with the duties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authorities addressed in the SPIL. So you've got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be looking at both and planning for both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coordinating both of those plans.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the SPIL is a strategic plan, assesses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needs of people with disabilities and gathering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input. This is your analysis part. Getting out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there, talking with people. Finding different ways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gather input. My screen just went black.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I can still see the webinar.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 xml:space="preserve">Ann: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I'm back. Finding ways to gather input from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people with disabilities around your state about what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their needs are, so you can be sure you address those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as you develop your plan. Or figure out what you're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going to do. You can't address them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, probably.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Then it also includes the goals and objectives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how the funds will be used to address those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needs. So you figure out what you can do. What your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goals are. What objectives you have that you want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use funding for to try to address the needs of people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 disabilities around your state.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it also needs to include input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feedback from others. But, the SPIL is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time-limited, three-year plan. And it's for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state. And it is not specifically for the SILC. So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if you're going to look at strategic planning for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SILC, in addition to the SPIL process, let's talk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about why you might need that. First of all,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SPIL addresses statewide independent living needs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which may include the SILC to some degree, but not in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 comprehensive way. Even though there is a SILC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 plan in the SPIL, it usually addresses your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basic operation, your resources that you need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accomplish your SILC duties. If there's other things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your SILC wants to be doing and has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authority to do, and depending how you're organized,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can be narrow or very broad. Strategic planning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specifically for the SILC will help you identify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organizational development and longer range needs of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SILC as an organization. And it will help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prioritize key issues that aren't discussed during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SPIL development process, and allow for 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logistical planning related to committees, resources,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other activities that, if you're a nonprofit SILC,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there's a lot of things you can do as a nonprofit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aren't part of your duties or your authorized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activities as a SILC. So you'll have to figure out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ways you're going to do those. Through strategic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is how you can do that.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you get to make a plan for planning. I love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 for planning. First you want to decide who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-- who needs to be involved in your planning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process. When you're doing the strategic plans. Who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all is going to be at that table.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the stakeholders that you want to gather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input from. And those stakeholders can be 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entities that you work with, including your DSE.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They can be people with disabilities, they can be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providers, whoever you decide your stakeholders are.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to decide what methods you're going to use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gathering input, and that can be public meetings,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can be surveys, that can be focus groups.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There's lots of ways to do that. You have to decide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what your planning process is going to be to develop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strategic plan. And you have to find a time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 place for the strategic planning to occur without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interruptions. Which usually means don't do it in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office. Don't do it in somebody else's office.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 needs to be more of a retreat atmosphere.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need to be away from your daily responsibility so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can focus on the strategic planning tasks. Next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slide.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My voice is gravelly today, I apologize. I'm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sipping water.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what kind of plan do you need? What you want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need may vary depending on the structure of your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SILC. If you're a nonprofit corporation, you might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a much broader plan than your SILC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responsibilities. If you're an informal organization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supported by the DSU, your plan might be more focused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 how to be more effective as a SILC. And if you're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organized in other ways, if you have some other kind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structure for your SILC as a body, you can have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other needs for a plan and what it ought to address.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second part is your mission and your vision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affect the details and the time frame for the plan.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Missions and visions can be very long-range things.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you're going to be looking at what are the steps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will get you there some day. And what is it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want to try to accomplish within the time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frame of your strategic plan. What do you want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accomplish -- what you want to accomplish will impact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how long it will take, and the detail of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planning. If you're going to save the world, you're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have a bigger, longer plan. If you want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say you're not organized as a SILC but you want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be, maybe your plan is going to get you through that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process. You have options.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a facilitator necessary? Probably not. It's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probably not essential. But it's definitely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recommended. An outside facilitator can make a big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difference in how your process goes. They can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provide expertise in directing the strategic planning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process that allows all SILC members, staff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stakeholders to fully participate in the process, if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none of them have to be the ones facilitating.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they also, an outside facilitator can provide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with impartial direction through the process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mediate stressful discussions. Because they are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outside and they don't have any skin in the game, so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speak.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Resolving disputes. And there honestly probably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should be disputes. If you sit down with a group of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to do a strategic plan and everybody agrees 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everything through the whole process, somebody's not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being honest. So if you do have disputes, you need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identify the areas of agreement. What is it that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do agree </w:t>
      </w:r>
      <w:proofErr w:type="gramStart"/>
      <w:r w:rsidRPr="00A50442">
        <w:rPr>
          <w:rFonts w:ascii="Times New Roman" w:eastAsia="Times New Roman" w:hAnsi="Times New Roman" w:cs="Times New Roman"/>
          <w:sz w:val="24"/>
          <w:szCs w:val="24"/>
        </w:rPr>
        <w:t>about.</w:t>
      </w:r>
      <w:proofErr w:type="gram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That everybody's on the same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page about. Identify your common goals. Are we all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trying to get to the same </w:t>
      </w:r>
      <w:proofErr w:type="gramStart"/>
      <w:r w:rsidRPr="00A50442">
        <w:rPr>
          <w:rFonts w:ascii="Times New Roman" w:eastAsia="Times New Roman" w:hAnsi="Times New Roman" w:cs="Times New Roman"/>
          <w:sz w:val="24"/>
          <w:szCs w:val="24"/>
        </w:rPr>
        <w:t>thing.</w:t>
      </w:r>
      <w:proofErr w:type="gram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allow for negotiation and give and take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 how to get there. How are you going to accomplish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gramStart"/>
      <w:r w:rsidRPr="00A50442">
        <w:rPr>
          <w:rFonts w:ascii="Times New Roman" w:eastAsia="Times New Roman" w:hAnsi="Times New Roman" w:cs="Times New Roman"/>
          <w:sz w:val="24"/>
          <w:szCs w:val="24"/>
        </w:rPr>
        <w:t>goals.</w:t>
      </w:r>
      <w:proofErr w:type="gram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There's usually not only one right way to do it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whole point of a process is to identify all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ideas and decide which is the best way, process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want to use to get to where you're trying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get to.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Having a facilitator to mediate the discussion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when you're resolving disputes, really can help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reach a resolution.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Q &amp; A?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Just as </w:t>
      </w:r>
      <w:proofErr w:type="spellStart"/>
      <w:r w:rsidRPr="00A50442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reminder if you're on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webinar, you can type your questions in the chat.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Hit enter and I'll take them in the order they're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received. If you're on the phone today, you can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press star-pound to indicate you have a question.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I'll take those in the order they come in. I'll give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about 30 seconds to type or press if you have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question. And we'll start.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We've got a nice manageable audience today. I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see a few on the phone of the so let's start there.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We'll get your line unmuted and you can go ahead.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Hi. Is that me? Can you hear me?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Yeah, go ahead.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It's Rebecca trailer from the Alaska SILC.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My question is to do with the DSE, who chooses what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entity we assign to be the DSE?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The assignment of the DSE is part of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 plan process. So it's the SILC and the centers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independent living who develop the state plan.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you guys are the ones who need to decide who your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DSE is going to be. Obviously your DSE has to be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willing to fulfill that role and that's why they have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sign off on the state plan to say yes, we are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willing to be the DSE. They're not signing off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say they agree with everything in the plan. But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 and the centers are the one who sit down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figure out who it ought to be, communicate with that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 agency to ensure that they are willing, because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they're going to have to sign the state plan saying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they're willing. But it is totally within the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process now, which is the sole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responsibility of the SILC and the centers.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I like it. Thank you very much. I just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wanted that point of clarification to make sure I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heard right.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Sure.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thanks. We've got another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that came in on the phone first, and once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take that, we'll move to the webinar questions.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can go ahead.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Good morning. Can you hear me?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Yes.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Great. I'm Mary with SILC in Nevada. My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dovetails with the first question.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decision about the DSU, is there a deadline for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submitting it, or is it done in the future with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 plan? What's the process going to be for that?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more importantly, what's the deadline?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We don't know. Until the ACL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promulgates new regulations for WIOA, we don't have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any information for that. I would anticipate we will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 riding a new state plan at some point and they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 give us guidance on how and when to do that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what the deadline is. Because within that state plan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where the DSE is identified. Does that answer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question?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Yes it does. Thank you very much.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Under the law, the DSE is not one of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required partners in developing your state plan. But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 practice, you can involve whoever you want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involve. And depending on the level of involvement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DSE wants and the working relationships, it would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 perfectly appropriate to involve them in that.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But understand that their signature on the state plan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not like your current DSU signature on the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plan, where you jointly developed it and agreed upon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 and signed it and submitted it. They're signing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 saying yes, we are going to be the DSE for this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plan, and we will receive the federal funds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follow the plan to distribute them. So it's a little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bit different role than your current DSU. And all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details of how that's going to work, we don't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know yet. But that's the kind of thing that's going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have to be addressed in the regulations and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guidance that we'll all be receiving from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independent living administration.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As Ann mentioned, for NCIL members we're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having a call next Tuesday and with all of the, as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much as information about WIOA as we have now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just stay tuned, because we'll be incorporating all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this information into a number of trainings over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course of the next year as we find out information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transition continues.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to go to slide nine here which is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subject of the next question. Pam asks on slide 9,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the first bullet about assessing need referring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 CNA?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A CNA? I'm not sure I know what that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is.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Maybe Pam can help us figure this out.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Assesses need and gathers people with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disabilities input. Comprehensive needs assessment.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It can be. It's up to the SILC and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when you're developing your plan to figure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out what kind of assessment you're going to do. It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could be a comprehensive needs assessment. It can be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 assessment of people with disabilities in areas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aren't served by a center. Because you're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looking at the possibility of developing a new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center. Whatever it is that you're going to be going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in your state planning process might guide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what kinds of a needs assessment you want to do, or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need to do. But it's up to those who are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responsible for developing the state plan to figure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out how they're going to assess the needs of people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 disabilities in your state, or whatever part of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state that you're trying to deal with.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great.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Okay. Next question comes from the folks at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 SILC. They're wondering if we currently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two DSUs, could we reduce that to one </w:t>
      </w:r>
      <w:proofErr w:type="gramStart"/>
      <w:r w:rsidRPr="00A50442">
        <w:rPr>
          <w:rFonts w:ascii="Times New Roman" w:eastAsia="Times New Roman" w:hAnsi="Times New Roman" w:cs="Times New Roman"/>
          <w:sz w:val="24"/>
          <w:szCs w:val="24"/>
        </w:rPr>
        <w:t>DSE?</w:t>
      </w:r>
      <w:proofErr w:type="gram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I would think yes. We don't have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regulations and guidance yet. But the law requires 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designated state entity, so I would think that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answer to that could be yes. And as we get more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guidance, we'll know better what we need to be doing.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But I do think you guys need to start having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conversations, at least with your centers for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living, about the relationships you have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 your current DSU and does that work, is there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another entity that you think could serve this role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better for you or that is a better fit. Start having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those conversations now, so that when we get guidance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about what we have to do, you're in a better position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to proceed quickly with that.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Okay, good.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final question that I see from the web now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before we go back to the phone is </w:t>
      </w:r>
      <w:proofErr w:type="spellStart"/>
      <w:r w:rsidRPr="00A50442">
        <w:rPr>
          <w:rFonts w:ascii="Times New Roman" w:eastAsia="Times New Roman" w:hAnsi="Times New Roman" w:cs="Times New Roman"/>
          <w:sz w:val="24"/>
          <w:szCs w:val="24"/>
        </w:rPr>
        <w:t>Velja</w:t>
      </w:r>
      <w:proofErr w:type="spellEnd"/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 and can we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assume that the governor needs to also be in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agreement of the DSE?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That's probably going to have a lot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 with how the processes work in your state.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it's hard to answer that without knowing what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guidance is going to be from the feds. But I know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state to state and territory to territory, there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are a lot of differences in the way the government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works. And the kind of authority that state agencies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even enter into an agreement. So that's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probably going to vary greatly, depending how things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work in your state. But obviously that's going to be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that you have to look at and that's all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more reason that you need to start having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conversations amongst yourselves now so that you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don't get hung up on those kinds of details at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last minute while you're still trying to decide who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would be a good DSE. I would start looking into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those things.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Okay. Good. Thanks.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 see one question has come into the phone queue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caller, you can go ahead.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Hi. Is there a default DSE, for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example, if our DSU decided we didn't have another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department, is there a default one?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A default?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&gt;&gt; CALLER: Yeah.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Not that I am aware of. But again, that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may be something that we'll get guidance about. 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this point, all we really have is what the law says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law says, in the state plan you have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who the DSE is going to be. So if there's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be a default, they haven't told us yet.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&gt;&gt; CALLER: Thanks.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And you know, we're having a changeover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 even where the money is going to come from. So at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this point to say what the default might be is hard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say. Because the DSUs that we have been having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are under a different department than we're going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 under now. So you know, we're anxiously awaiting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 little more guidance.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We've got one more question in the audio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queue that I see. Caller, go ahead.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Yes. I know that -- I'm sorry. This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Will Miller from the North Carolina SILC. I know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some states have established their SILC by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statute. North Carolina is not one of them, but I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think Idaho is a place where SILC is established by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statute, it's an autonomous entity within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government. And this is just a question that I'm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curious about. Is it possible for a SILC that is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established in that manner to also be named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designated state </w:t>
      </w:r>
      <w:proofErr w:type="gramStart"/>
      <w:r w:rsidRPr="00A50442">
        <w:rPr>
          <w:rFonts w:ascii="Times New Roman" w:eastAsia="Times New Roman" w:hAnsi="Times New Roman" w:cs="Times New Roman"/>
          <w:sz w:val="24"/>
          <w:szCs w:val="24"/>
        </w:rPr>
        <w:t>entity.</w:t>
      </w:r>
      <w:proofErr w:type="gramEnd"/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Oh. I don't know. I don't know. I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know that with the SILC in Idaho, they have spending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authority win the state, so it makes it seem like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might be a possibility. But when they give us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regulations and guidance, they may say that's not an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option. So I don't really know.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My SILC, for example, it's clarified in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code that we're going to be the nonprofit that has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been functions as the SILC. But we don't have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spending authority. So it's very different from the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way the Idaho SILC is established in state code. And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again, you know, that varies a lot from state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state. But I don't know whether the feds would let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us do that or not. And it might be a good question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ask, though.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I'm curious because in North Carolina,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not to get too much off track, but in North Carolina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are established by executive order that expires in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2016 so we'll be looking for ways to sort of lengthen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period of time that we're recognized as the SILC.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if the SILC can be named as a designated state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entity, there might be something that the council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would want to look into. But thank you.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Okay. Thanks. That's the last question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I see for this Q &amp; A break. Ann, I want to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 so much for walking through that.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At this point I'm going to click over to slide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16. And turn the call over to Brad Williams to walk </w:t>
      </w:r>
      <w:r w:rsidRPr="00A50442">
        <w:rPr>
          <w:rFonts w:ascii="Times New Roman" w:eastAsia="Times New Roman" w:hAnsi="Times New Roman" w:cs="Times New Roman"/>
          <w:sz w:val="24"/>
          <w:szCs w:val="24"/>
        </w:rPr>
        <w:br/>
        <w:t>us through the New York process</w:t>
      </w:r>
      <w:r w:rsidR="00B80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442" w:rsidRPr="00A50442" w:rsidRDefault="00B80018" w:rsidP="00A504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&gt;&gt;Brad Williams: T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hank you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The SILC organizational snapshot assessment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tool, I'm going to call this exercise number one.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to renumber a couple of the exercises.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Western New York independent living, which is located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 buffalo, New York, formerly the RRTC in IL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management, and those are the rehabilitation research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centers, created the organizational snapshot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SILCs, and also the CILs. Collects important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organizational information about SILCs as well as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Helps to expose areas that need addressing, strengths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weaknesses, what could be referred to a committee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work, and need for potential resources,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identifies key information going into a strategic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process. The snapshot takes a picture of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how this exists today. It's divided into nine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 categories. Organizational culture,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administrative management, they have it as physical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plant management, but wouldn't it be nice if SILCs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had physical plants. But you know, basically 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offices. Governance/board, financial management,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human resource management, program and services,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relations and a sample SILC budget.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Overall, it allows you to examine how the SILC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doing in each of these areas.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Continued.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 terms of process. Begin at least two months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prior to a meeting with facilitator.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Share results of completed snapshot with full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council in advance of meeting.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Allow people to review the information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gaps, potential goals, and remember, not all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are equal in terms of time and experience.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Apply a timeline, say five years, to be able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address issues, view progress, and provide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turnover of council.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Then compare current snapshot to a new one in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five years.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Need for external input.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External information should be gathered about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SILC. External perceptions and realities.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Could reflect internal perceptions and realities,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maybe. More likely will give you a better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understanding of the differences, how your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 is viewed by partners, the public,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stakeholders. We know we strive to achieve diversity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 our councils, which should reflect a wide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viewpoint. But you should still get that external,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input. You know, it matters, </w:t>
      </w:r>
      <w:proofErr w:type="gram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you shouldn't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 into such a process without finding out what other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people</w:t>
      </w:r>
      <w:proofErr w:type="gram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about you as an entity.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For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mats for gathering input. Public comments,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open forum if available. We have this available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us. Focus groups. Facilitated discussions, survey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results, needs assessment results.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I've found that focus groups and survey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results are probably desired going into a planning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process. They're best connected and could work out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well. But use what you have available.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Next slide?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So we plugged in this Q &amp; A session just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check in to see if you had any questions about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overview. So I imagine this will be brief,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that's fine.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BRAD: Tim, let me add to that. That this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like the preliminary step to the process. And that's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why we did this. Because rather than go through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entire process, this is like the background work that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has to happen before engaging in the full, you know,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strategic planning process. So we felt that it was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just good to get some -- or have the possibility of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having some questions and answers on this first part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the process.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Good. Thanks Brad.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if you have a question, you can press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star-pound on the phone. Or type your question in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chat screen. And I'll give you guys a little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time to do that.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again if you have any questions about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organizational snapshot as a preliminary step.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I'll give it about 15 more seconds to make sure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nobody has questions. I don't see any questions 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phone. And I don't see anybody typing. So, but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again, we will have another Q &amp; A session at the end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Brad's full section before the end of the call.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no worries.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I'll go ahead to slide 22 and Brad you can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continue.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BRAD: And what I'll add is, you know,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 organizational snapshot, just like the CIL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organizational snapshot is a tool. It's an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tool. It's not perfect. It's what --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use it for your purposes. But it will allow you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fill in the information and get a picture of what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SILC is, and where it is at today. What you use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comparative purposes and you see where your gaps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are at. And that allows you to see what might be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and where you might have some needs.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external input is important because you want to know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what others are thinking. And that is information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need to gather ahead of time before going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into this next part of the process.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So, the New York experience. Basically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conduct the experience into your findings, obtain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external input, conduct strategic plan session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share materials in advance. We use Peter Drucker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self-assessment tool exercises and Albert Humphrey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SWOT analysis. This is the structure and I'll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explain it. Next slide.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exercise number 2, Humphrey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Humphrey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SWOT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analysis. SWOT stands for strengths, weaknesses,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opportunities and threats. The assessment provides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quick overview of organizational dynamics. Helps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strengths and opportunities from which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build, identifies weaknesses and potential threats,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determines if the threats are real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controllable or uncontrollable. Issues and goals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usually come from strengths to build on, weaknesses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be strengthened, opportunities to be taken,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threats to be avoided.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Continue.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Looked at in reeling to an organization's life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cycle. As organizations change and grow from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start-up phase to growth phase, through governance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phase and on to the institutional phase, they develop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certain characteristics which can be both positive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negative and require different management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abilities. Base.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Based on information identified in the SILC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organizational snapshot, and personal experience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related to the council members, the group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encouraged to generate a list of up to 5 to 10 items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per SWOT area. Just be creative. Whoever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facilitating, you certainly, ten is more than enough.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Five is a good number. You certainly want to get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people involved. We're talking about what strengths,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weaknesses, opportunities, and threats.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Strengths would be your committee structure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strong and functional. You conduct really good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studies, surveys and reports.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Opportunities. You want to maximize use of your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website. Maybe previously access ARRA funds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replace outdated IT. Now you're probably looking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tap into </w:t>
      </w:r>
      <w:proofErr w:type="gram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and E funds to replace your IT.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Weaknesses. Lack of resources. IT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infrastructure outdated, something maybe you try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replace every five years. And notice how sometimes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your opportunities and your weaknesses are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opposite one another. With the IT.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Threats. Lack of funding diversity. State 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federal budget cuts.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point is, you decide. And you prioritize.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Next slide?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Exercise number three. It's Drucker worksheet 1.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What is your current mission statement? Does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mission statement need to be replaced? Maybe, maybe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not.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New mission statement. Well, you take some time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create it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mpletd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and this can be challenging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anyone who has ever gone through this process.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Mission guidelines, purpose of the organization.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Who you are and what you do. Can take time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achieve this. An hour plus. Needs to be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facilitated. Like Ann was saying earlier. You can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get a consultant or maybe from your network who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really good at facilitating. Sometimes it's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beneficial to have someone who's just a really good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consultant a facilitator in the process. Sometimes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it's beneficial to have someone who's a little bit,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somewhat knowledgeable about the network and/or who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a little bit. Sometimes, sometimes not. But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they definitely have to be really good facilitator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know the process. Next slide?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Exercise number 4. What is the current vision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statement? Does the vision statement need to be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replaced? Again, maybe, maybe not.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New vision statement, you've got to get to it.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You've got to create it, modify it.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Vision statement elements. It's more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comprehensive. It's compelling, global. Inspires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commitment and action. Same aspects apply to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vision statement. It takes time, it has to be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facilitated. A lot of work. And effort.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Next slide. I'm going to call this exercise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number 5 and it's actually Drucker worksheet 5.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 customers, can you can be selling widgets 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ideas or bread, everybody has a customer. You need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identify your primary customer. And you're going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be identifying that customer and reassessing who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primary customer is. We can say that a consumer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a CIL primary customer, but just who is a SILCs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primary customer? This will take some thought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discussion. I know for us it took us a bit. It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turned out to be New Yorkers with disability. Was it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New Yorkers with disabilities who comment on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 plan? You can't say that. This is what you're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get engaged in. But you have to determine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who your primary customer is. Then you identify your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supporting customers.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Next slide? It's Drucker worksheet 15. The top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5 priority goals. We could do a full-blown strategic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plan but we're going to urge and modify. So let's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goals based on top priorities from the SILC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snapshot, SWOT analysis, external input, consistent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 mission and vision. Assign responsibility of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each goal to appropriate council committee. I love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do work by committee.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the committee work on action steps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facilitate progress on the goal.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I didn't put this in there, but you should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connection to any of your customers. Right?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When relevant. Identify, like I said, the potential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resources, if appropriate. And identify a time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frame, up to five years. This is your plan. I think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create this priority strategic plan that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be important for you. What you need to do.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this is going to be spot-on. And you can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connect it to your committee structure and what's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be vital for your needs as a SILC.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Next slide?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Outcomes of strategic planning. Clear picture of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organization from the inside out. Updated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mission and vision statements. Usually.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Identified customers and organizational needs.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Put your goals to work toward with action steps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achieve progress.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 sure to include newly defined SILC areas under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WIOA.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 stronger, more productive SILC. Next slide?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Resources. Well, I've listed three items.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link to a free SWOT analysis template and a link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Drucker foundation website, nation to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self-assessment tool that I'm familiar with,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last, a link to the SILC snapshot via the ILRU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website, a courtesy because western New York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had it a few cycles ago. I don't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think it's actively on their site anymore. I very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much appreciate the ILRU putting the snapshot up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to have access to. But those are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Next slide?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Okay. This is the final Q &amp; A break.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had gotten a question about the snapshot, and I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too appreciate that ILRU is willing to post that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along with those other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rees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he resources. Let's see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if we have any other questions for Brad and Ann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close. You can type your question in the chat under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list of attendees or you can press star pound if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you're on the telephone today. I'll give you guys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about 30 seconds to indicate you have a question.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First in, I see a question on the phone. Caller,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go ahead. Are you there? Let me try it one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more time. Your line is open. You can go ahead.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Okay. It looks like they disconnected.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Anyhow, we've got a question on the web.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Velja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wondering Ann, if the DSE is responsible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funding the SILC.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Okay. That's a very good question.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Within WIOA there is parameters that say the part B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dollars may be used to fund the SILC. But only up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30% of the part B dollars. Now, there's a possible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way around that if the centers and the SILC agree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it needs to be more than 30% and they put it in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state plan and explain why, then it can be more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than 30%. But a really interesting thing in WIOA,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 piece in Title I, the rehab part of WIOA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deals with innovation and expansion funds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says the language says that they shall use a portion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those innovations and expansion funds to fund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 is still in there. So under federal law,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DSU that you have now is supposed to continue to have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responsibility for providing I and E funding to fund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resource plan of the SILC.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DSE that you select does not have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responsibility for funding the SILC. They will have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responsibility for receiving the part B dollars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distributing them according to what the SPIL says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they're supposed to be used for.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it's real interesting how that's playing out.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Now, remember, you also have a new authorized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activity that is resource development. And so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are not only allowed, but you have full authority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under the law to do resource development to generate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additional funding to support SILC activities. I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hope that answers your question.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Thanks Ann. We've got another question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 the phone. So let's go there. Oh, it looks like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they disconnected as well. We've got a few people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typing. We'll just wait for those to be completed.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Okay. More callers on the phone. You can go ahead.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Okay. Can you hear me this time?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Yeah, sure can.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Great. I had some difficulty getting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connected somehow at my end. At any rate, I had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couple of quick questions. I know we have to wait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new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regs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, what if your state is actually in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situation where you need to draft, to develop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significant revision to the plan right now?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That's also a very good question. I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 tell you that --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&gt;&gt; BRAD: I can that very practically.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Go for it.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BRAD: Well, we in New York, we had some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issues with our state plan process which happens near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end. And rather than test the three issues,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course it was kind of an expedited, September 19th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 so, that's when we were told it had to be in,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let it go and we said we would address our issues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post SPIL. It was good hindsight because of course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government shutdown happened, et cetera, et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cetera. We did letters and correspondence with 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post SPIL issues which brought us right into an RSA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determination letter for our current SPIL, 14 through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16, for which we had to do some technical edits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issues we addressed, but without the need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public input or hearing. And I'm literally doing,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getting the clearance for now. I'm still doing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 now.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You're talking about minor technical --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significant, in terms of reallocation.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BRAD: Okay. All right.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A significant amount of money.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It's a two-fold question. In order to do all of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things that we're talking about on the phone, it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would be very able to utilize our staff. However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current DSU has advised us they have the authority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hire our staff. So that's one of the things we're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trying to get clear in the state plan. But we can't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use the staff to address all these new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responsibilities if the current DSU says we, the DSU,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the authority to select your staff, to hire your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new staff person. So we're kind of between a rock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a hard place.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Hopefully that rock is going to move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Hopefully. That's why I was hoping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get some help on the call. Because for example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talked earlier about the fact that you know there has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be some discussion between the SILC members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centers about who you want as your DSE, we can't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even get to that point because there's a new -- 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executive director retired, so we wanted to put out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opportunities to hire a new one. And the current DSU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said no. We're going to issue a contract. And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are going to hire the person as we, the DSU.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we're in the new, it's after October 1. We feel like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should be directing the activities of our staff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 all of the different things we're talking about 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the call today.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Under the law, before WIOA passed,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under WIOA, the SILC is supposed to be able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supervise its own staff.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Right. Here's the problem. The law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says supervise. It doesn't say hire. It says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monitor and evaluate. It doesn't say hire.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Well you're unfortunately in a bad time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trying to deal with this. Because currently there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an MOU between the administration on community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living and the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rehibl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tationz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services administration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RSA to consider to administer the program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until the transition.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Right it's a difficult time all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way around. We were just hoping to get some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additional, I don't know, suggestions or guidance.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all of these things we're discussing today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are things that the SILC wants to begin working 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but we can't really do it without the 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assistance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that we need.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Right. And if you're wanting to amend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state plan to address those new things you're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allowed to do.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That's a part of it.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I wouldn't try to do that yet.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BRAD: One thing you could do, couldn't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like forums or dialogues or couldn't you collect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in terms of some of the things that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would like to do, so that you wouldn't have to wait,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you would have the information?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Well, if -- okay. The problem is if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current state unit is going to hire the employee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direct the activities of the employee, we're kind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trying to do that on our own. And as to modifying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state plan or revising the state plan, we're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talking about a change of about $400,000 in funds.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where it is going. And that's why we felt it was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necessary to have public hearings. But I hear you.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could do all those things, but we can't do them if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don't have access -- I mean, our SILC chair didn't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even get information about this training, today's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training. She's not getting any of the NCIL --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state council is a member of NCIL but not all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is going to the DSU. I know it's not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focus of the discussion. I understand that. It's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just we thought maybe when we talk about what we're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supposed to do, somebody might have an idea on how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could actually be able to do that.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And there's no big secret yet.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&gt;&gt; CALLER: I understand.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It's not like somebody else knows how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 this and you don't.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I thought you might have some insight.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You could try to write an amendment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state plan and send it in, but your DSU has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sign it at this point in time.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That's exactly my question.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Because the existing state plan, see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what I mean? And it has to go to RSA so I don't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expect that --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So the DSE thing doesn't kick in until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it's time for a whole new state plan. It's not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revision.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Right. Right. Because you don't have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DSE yet and we don't know what the process is yet.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That clarifies it a little bit for us.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Tim? Do we have more questions?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I'm sorry. I was talking to the mute.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most eloquent I've been all day and I had my mute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on, of course. I was asking the caller if you could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your chair contact us at the NCIL office please.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 want to make sure he or she gets our announcement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we can take care of that quickly for them.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another question, before I go to that,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we've had a few callers indicate they have a question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withdraw. And there was one important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instruction I didn't say. If you press star pound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indicate you have a question, that's all you need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do. And we will see it. If you press it again, it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actually withdraws your question. So I just wanted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make sure that was clear. I'm sorry I didn't say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at the beginning of the call. You can press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star pound to indicate you have a question, and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take it in the order it was received. If you press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 again, it will withdraw your question. So just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wanted to point that out.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But, the next question that we have is actually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coming in via the web. And Mary is asking about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remaining 70% of title VII part B funds allocated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after the 30% for the SILC. Has an amount been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allocated of the innovation and expansion funds?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This is all things that you're going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decide as you develop your state plan.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Obviously if you've been getting innovation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expansion funds and you want to continue do that,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you're going to have some negotiate that with your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current DSU, your VR agency.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30%, 70% is what the law says is the maximum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30% can be used for the SILC. There also can be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5% used by the designated state entity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administrative costs. But you'll have to outline all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in your state plan of the so you can use the 70%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of the Title VII Part B funds, you can fund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center for independent living, you can give money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all the centers to provide specific programs, you can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fund independent living services, there's a lot of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things you can do with that membership. But that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will all be part of your state plan development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process for you all to sit down together and decide,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after you have heard from people with disabilities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around your state about what their needs are, then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sit down and decide, okay, this is how much money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have. What can we accomplish with this and how do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we want to allocate it, for what purposes.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Okay. Thanks, Ann.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Okay. I don't see any other questions. But I'll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give you all time. Again, you can press star pound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if you have a question on the phone. Or you can type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your question in the chat. We have plenty of time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left, so don't be shy.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again, I know everyone is really hungry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this information on WIOA. So I know you heard us say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it, but just a reminder that coming up on Tuesday for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NCIL members, NCIL is having a call on everything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know at this point. And just trust whether it's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NCIL or through the IL-NET project over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course of the next year, as soon as we learn more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information, we will share it with you all via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e-mails, trainings like this, et cetera.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don't forget in the meantime, you can always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send us questions. That's what we're here for 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NCIL and that's a big role of the IL-NET project.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ANN: If people didn't receive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announcement of the training directly, can they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access it on the NCIL website?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Of course. And if any of you didn't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receive that announcement, or are concerned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aren't getting training announcements from IL-NET 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communications from NCIL, of course you can reach out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me Tim@ncil.org. I want to make sure you're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hearing from us on both the IL project and NCIL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communications.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take about two minutes to wrap up here.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if you have more questions, don't be shy. We've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got time before we close.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to go ahead to the next slide. 33.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Where Brad and Ann have been generous enough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provide their contact information. Thanks to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all. So their phone and e-mail addresses are here.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as I mentioned my e-mail is just tim@ncil.org.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Don't hesitate to reach out to me whether it's later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this afternoon or six months from now. We would love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hear from you all.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Here on slide 34, wrap up and evaluation. This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is the link to the evaluation form that I mentioned.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Please do fill that out so we know what we thought of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today's call. I didn't mean to bring this up one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more time. I want to apologize again for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technical problems in the beginning of the webinar.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 the year and a half since we switched to this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platform it has been absolutely trouble-free. But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these things are certainly going to crop up from time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time. But we'll meet this afternoon to make sure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that's taken care of and doesn't happen again.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Thanks for your patience everybody.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as promised, it looks like we have one more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that's coming in on the phone. So let's go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 that since we have time. Caller, go ahead?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I'm wondering if there's common goals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or if the goals are only as per customers only?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there a list or an example of common goals?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BRAD: That's a very good question. And I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think the way that we have worked with it is you get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to customize and pr</w:t>
      </w:r>
      <w:r w:rsidR="009E2F12">
        <w:rPr>
          <w:rFonts w:ascii="Times New Roman" w:eastAsia="Times New Roman" w:hAnsi="Times New Roman" w:cs="Times New Roman"/>
          <w:sz w:val="24"/>
          <w:szCs w:val="24"/>
        </w:rPr>
        <w:t>ioritize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your goals and I'm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glad you asked this question. Because like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strategic plan is only as good as you make it.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then if it like sits in a computer file and it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doesn't get engaged and people don't revisit it or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check it out or if it doesn't get activated by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committee and you don't look at it and people in your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council isn't active in making folks accountable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it, then it is really not a plan. It's just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concept on paper. So you know, it's only as good as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end up making it and try to engage people in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making it happen.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So, for instance, we chose, I'll give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examples, updating our technology. Which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successfully did. And we're updating it now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getting our technology and we're getting a new web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platform. If you actually visit our web platform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right now, it looks really old and it's going to get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updated. That's one. We realized that we needed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increase our visibility. That's a nebulous one. But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that was one that we identified. And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needed to do some branding. We needed to do some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public relations. And with the IT we needed to get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out there. And who is the New York State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council, and not only branding out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there, but then I had to deal with relationships.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Remember customers, primary and supporting customers?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needed to get out there and start developing 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relationships. And these were parts of our goal.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And part of that is who you then start doing work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 and making relationships with. And that's what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we chose. Remember how I said it's all based on your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need and your strengths, opportunities, weaknesses,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threats. You know, it's what you decide, what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decide is important. And so then you decide. It can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be something like that. And it could be something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related to resources too. Which you know, in our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>SILC-</w:t>
      </w:r>
      <w:proofErr w:type="spellStart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t xml:space="preserve"> we had to do a very -- we developed a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committee. Our committee of SILC members are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volunteer. They can work on the issue, we can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ideas. A staff, of course. We can only do,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address it as individual people who, you know, 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home can address it. But when it comes to actual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 development, can't do it at the office.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That's going to change with WIOA, but that's how we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addressed it in the previous. We're about to do this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new cycle, but I'm glad you asked that. The plan is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only as good as you make it and carry it out.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goals can be as specific to what you want to make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them. And they can be to things like visibility 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like relationships. Because they can be the most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things for you in your council. But they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might not be the most important thing for another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council.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Does that answer your question?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CALLER: Yes, very much.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BRAD: Thank you.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TIM: Great.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Okay. We'll continue to wrap up here. So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basically the only thing left to say is I want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thank all of you for taking the time to join us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today. Don't forget these presentations are all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archived on ILRU's website at ilru.org. Go to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and the menu bar and select on demand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and you'll see the archive of this webinar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within 48 hours. Probably sooner. And you can share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that with colleagues at your organization, at the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SILC, on your council or at CILs within your state if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want them to be able to see the presentation that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you saw today.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So anyhow, I want to thank all of you for being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with us today. Brad and Ann, an excellent job. Thu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for doing this. We appreciate your time preparing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presentation and talking with everyone today.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Again, don't hesitate to reach out to us. If you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have follow-up questions or if you're not getting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announcements from us, we want to make sure you're in </w:t>
      </w:r>
      <w:r w:rsidR="00A50442" w:rsidRPr="00A50442">
        <w:rPr>
          <w:rFonts w:ascii="Times New Roman" w:eastAsia="Times New Roman" w:hAnsi="Times New Roman" w:cs="Times New Roman"/>
          <w:sz w:val="24"/>
          <w:szCs w:val="24"/>
        </w:rPr>
        <w:br/>
        <w:t xml:space="preserve">the loop. Have a wonderful afternoon. Bye. </w:t>
      </w:r>
    </w:p>
    <w:p w:rsidR="00A50442" w:rsidRPr="00A50442" w:rsidRDefault="00A50442" w:rsidP="00A50442">
      <w:pPr>
        <w:rPr>
          <w:rFonts w:ascii="Times New Roman" w:eastAsia="Times New Roman" w:hAnsi="Times New Roman" w:cs="Times New Roman"/>
          <w:sz w:val="24"/>
          <w:szCs w:val="24"/>
        </w:rPr>
      </w:pPr>
      <w:r w:rsidRPr="00A50442">
        <w:rPr>
          <w:rFonts w:ascii="Times New Roman" w:eastAsia="Times New Roman" w:hAnsi="Times New Roman" w:cs="Times New Roman"/>
          <w:sz w:val="24"/>
          <w:szCs w:val="24"/>
        </w:rPr>
        <w:t xml:space="preserve">Copyright © 2014 </w:t>
      </w:r>
    </w:p>
    <w:p w:rsidR="00A50442" w:rsidRPr="00A50442" w:rsidRDefault="00A50442" w:rsidP="00A5044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E31FE" w:rsidRDefault="00BE31FE" w:rsidP="005B4948"/>
    <w:sectPr w:rsidR="00BE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80C62"/>
    <w:multiLevelType w:val="multilevel"/>
    <w:tmpl w:val="7B3E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48"/>
    <w:rsid w:val="00366A0C"/>
    <w:rsid w:val="005B4948"/>
    <w:rsid w:val="009E2F12"/>
    <w:rsid w:val="00A50442"/>
    <w:rsid w:val="00B80018"/>
    <w:rsid w:val="00BE31FE"/>
    <w:rsid w:val="00E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7A343-EFB7-4B2B-A134-AB22B03B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76"/>
  </w:style>
  <w:style w:type="paragraph" w:styleId="Heading1">
    <w:name w:val="heading 1"/>
    <w:basedOn w:val="Normal"/>
    <w:next w:val="Normal"/>
    <w:link w:val="Heading1Char"/>
    <w:uiPriority w:val="9"/>
    <w:qFormat/>
    <w:rsid w:val="00EF02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7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7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2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2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2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276"/>
    <w:rPr>
      <w:b/>
      <w:bCs/>
    </w:rPr>
  </w:style>
  <w:style w:type="character" w:styleId="Emphasis">
    <w:name w:val="Emphasis"/>
    <w:uiPriority w:val="20"/>
    <w:qFormat/>
    <w:rsid w:val="00EF02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0276"/>
  </w:style>
  <w:style w:type="paragraph" w:styleId="ListParagraph">
    <w:name w:val="List Paragraph"/>
    <w:basedOn w:val="Normal"/>
    <w:uiPriority w:val="34"/>
    <w:qFormat/>
    <w:rsid w:val="00EF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27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2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76"/>
    <w:rPr>
      <w:b/>
      <w:bCs/>
      <w:i/>
      <w:iCs/>
    </w:rPr>
  </w:style>
  <w:style w:type="character" w:styleId="SubtleEmphasis">
    <w:name w:val="Subtle Emphasis"/>
    <w:uiPriority w:val="19"/>
    <w:qFormat/>
    <w:rsid w:val="00EF0276"/>
    <w:rPr>
      <w:i/>
      <w:iCs/>
    </w:rPr>
  </w:style>
  <w:style w:type="character" w:styleId="IntenseEmphasis">
    <w:name w:val="Intense Emphasis"/>
    <w:uiPriority w:val="21"/>
    <w:qFormat/>
    <w:rsid w:val="00EF0276"/>
    <w:rPr>
      <w:b/>
      <w:bCs/>
    </w:rPr>
  </w:style>
  <w:style w:type="character" w:styleId="SubtleReference">
    <w:name w:val="Subtle Reference"/>
    <w:uiPriority w:val="31"/>
    <w:qFormat/>
    <w:rsid w:val="00EF0276"/>
    <w:rPr>
      <w:smallCaps/>
    </w:rPr>
  </w:style>
  <w:style w:type="character" w:styleId="IntenseReference">
    <w:name w:val="Intense Reference"/>
    <w:uiPriority w:val="32"/>
    <w:qFormat/>
    <w:rsid w:val="00EF0276"/>
    <w:rPr>
      <w:smallCaps/>
      <w:spacing w:val="5"/>
      <w:u w:val="single"/>
    </w:rPr>
  </w:style>
  <w:style w:type="character" w:styleId="BookTitle">
    <w:name w:val="Book Title"/>
    <w:uiPriority w:val="33"/>
    <w:qFormat/>
    <w:rsid w:val="00EF02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276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50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7829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Elhardt, Marjorie</cp:lastModifiedBy>
  <cp:revision>2</cp:revision>
  <dcterms:created xsi:type="dcterms:W3CDTF">2014-10-08T18:56:00Z</dcterms:created>
  <dcterms:modified xsi:type="dcterms:W3CDTF">2014-10-08T18:56:00Z</dcterms:modified>
</cp:coreProperties>
</file>