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F4BB" w14:textId="569F1903" w:rsidR="00482E89" w:rsidRPr="00482E89" w:rsidRDefault="005D29E6" w:rsidP="00482E89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INDEPENDENT LIVING RESEARCH UTILIZATION</w:t>
      </w:r>
    </w:p>
    <w:p w14:paraId="31AD1B60" w14:textId="77777777" w:rsidR="00652EF2" w:rsidRDefault="00482E89" w:rsidP="00482E89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482E89">
        <w:rPr>
          <w:rFonts w:ascii="Courier New" w:hAnsi="Courier New" w:cs="Courier New"/>
          <w:sz w:val="24"/>
          <w:szCs w:val="24"/>
        </w:rPr>
        <w:t>DISABILITY</w:t>
      </w:r>
      <w:r w:rsidRPr="00482E89">
        <w:rPr>
          <w:rFonts w:ascii="Courier New" w:hAnsi="Courier New" w:cs="Courier New"/>
          <w:sz w:val="24"/>
          <w:szCs w:val="24"/>
        </w:rPr>
        <w:noBreakHyphen/>
        <w:t>BASED DISPARITIES IN SOCIAL DETERMINANTS OF HEALTH AMONG WORKING</w:t>
      </w:r>
      <w:r w:rsidRPr="00482E89">
        <w:rPr>
          <w:rFonts w:ascii="Courier New" w:hAnsi="Courier New" w:cs="Courier New"/>
          <w:sz w:val="24"/>
          <w:szCs w:val="24"/>
        </w:rPr>
        <w:noBreakHyphen/>
        <w:t xml:space="preserve">AGE ADULTS: </w:t>
      </w:r>
    </w:p>
    <w:p w14:paraId="36950D55" w14:textId="33006846" w:rsidR="00482E89" w:rsidRPr="00482E89" w:rsidRDefault="00482E89" w:rsidP="00482E89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482E89">
        <w:rPr>
          <w:rFonts w:ascii="Courier New" w:hAnsi="Courier New" w:cs="Courier New"/>
          <w:sz w:val="24"/>
          <w:szCs w:val="24"/>
        </w:rPr>
        <w:t>EVIDENCE FROM THE 2018 NATIONAL HEALTH INTERVIEW SURVEYS</w:t>
      </w:r>
    </w:p>
    <w:p w14:paraId="5963F332" w14:textId="7D7BACBA" w:rsidR="00DB3F5C" w:rsidRDefault="00A11088" w:rsidP="00482E89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482E89">
        <w:rPr>
          <w:rFonts w:ascii="Courier New" w:hAnsi="Courier New" w:cs="Courier New"/>
          <w:sz w:val="24"/>
          <w:szCs w:val="24"/>
        </w:rPr>
        <w:t>SEPTEMBER 30</w:t>
      </w:r>
      <w:r w:rsidR="00DB3F5C" w:rsidRPr="00482E89">
        <w:rPr>
          <w:rFonts w:ascii="Courier New" w:hAnsi="Courier New" w:cs="Courier New"/>
          <w:sz w:val="24"/>
          <w:szCs w:val="24"/>
        </w:rPr>
        <w:t>, 202</w:t>
      </w:r>
      <w:r w:rsidR="005D29E6">
        <w:rPr>
          <w:rFonts w:ascii="Courier New" w:hAnsi="Courier New" w:cs="Courier New"/>
          <w:sz w:val="24"/>
          <w:szCs w:val="24"/>
        </w:rPr>
        <w:t>0</w:t>
      </w:r>
    </w:p>
    <w:p w14:paraId="65F11D9C" w14:textId="7ED64763" w:rsidR="00DB3F5C" w:rsidRPr="00482E89" w:rsidRDefault="005D29E6" w:rsidP="005D29E6">
      <w:pPr>
        <w:pStyle w:val="PlainText"/>
        <w:jc w:val="center"/>
        <w:rPr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Presented by Jae Kennedy </w:t>
      </w:r>
    </w:p>
    <w:p w14:paraId="6E09DC16" w14:textId="77777777" w:rsidR="00DB3F5C" w:rsidRPr="00482E89" w:rsidRDefault="00DB3F5C" w:rsidP="00DB3F5C">
      <w:pPr>
        <w:pStyle w:val="ACS"/>
        <w:rPr>
          <w:szCs w:val="24"/>
        </w:rPr>
      </w:pPr>
    </w:p>
    <w:p w14:paraId="0B4D1FD9" w14:textId="77777777" w:rsidR="00DB3F5C" w:rsidRPr="00482E89" w:rsidRDefault="00DB3F5C" w:rsidP="00DB3F5C">
      <w:pPr>
        <w:pStyle w:val="ACS"/>
        <w:rPr>
          <w:szCs w:val="24"/>
        </w:rPr>
      </w:pPr>
    </w:p>
    <w:p w14:paraId="2C1E25E5" w14:textId="1D91005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MEGAN GILLESPIE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Good afternoon, and welcome, everybody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My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name is Megan Gillespie with ILRU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 webinar is being recorded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will be available on demand within a few days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Today </w:t>
      </w:r>
      <w:proofErr w:type="gramStart"/>
      <w:r w:rsidR="00F93442" w:rsidRPr="00482E89">
        <w:rPr>
          <w:szCs w:val="24"/>
        </w:rPr>
        <w:t>you'll</w:t>
      </w:r>
      <w:proofErr w:type="gramEnd"/>
      <w:r w:rsidR="00F93442" w:rsidRPr="00482E89">
        <w:rPr>
          <w:szCs w:val="24"/>
        </w:rPr>
        <w:t xml:space="preserve"> have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opportunity to ask questions during the webinar, and we do have the number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 your events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First of all</w:t>
      </w:r>
      <w:proofErr w:type="gramEnd"/>
      <w:r w:rsidR="00F93442" w:rsidRPr="00482E89">
        <w:rPr>
          <w:szCs w:val="24"/>
        </w:rPr>
        <w:t>, in the Zoom platform, one of the options 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Q &amp; A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You do an option there to ask questions during the presentation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you have a clarifying question, please feel free to ask it during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presentation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Otherwise, we will wait for the question and answer after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presentation.</w:t>
      </w:r>
    </w:p>
    <w:p w14:paraId="57E26245" w14:textId="1986AAA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Closed captioning is available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You can view the captioning by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selecting the CC tab on the Zoom platform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You can make the box larger by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clicking the box and pop out corner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you would still prefer a larger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font, I recommend you check out the full screen CART attachment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You can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find the URL in the chat on the main webinar screen.</w:t>
      </w:r>
    </w:p>
    <w:p w14:paraId="69C51DF3" w14:textId="77777777" w:rsidR="005A00B3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Also, if </w:t>
      </w:r>
      <w:proofErr w:type="gramStart"/>
      <w:r w:rsidR="00F93442" w:rsidRPr="00482E89">
        <w:rPr>
          <w:szCs w:val="24"/>
        </w:rPr>
        <w:t>you're</w:t>
      </w:r>
      <w:proofErr w:type="gramEnd"/>
      <w:r w:rsidR="00F93442" w:rsidRPr="00482E89">
        <w:rPr>
          <w:szCs w:val="24"/>
        </w:rPr>
        <w:t xml:space="preserve"> on the full-screen CART captioning today, there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is a chat option there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will be logged into that chat and you can ask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questions your there as well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will be sure to monitor them during our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Q&amp;A break</w:t>
      </w:r>
      <w:r w:rsidRPr="00482E89">
        <w:rPr>
          <w:szCs w:val="24"/>
        </w:rPr>
        <w:t xml:space="preserve">.  </w:t>
      </w:r>
    </w:p>
    <w:p w14:paraId="4447E181" w14:textId="4A1AF491" w:rsidR="004D1C22" w:rsidRPr="00482E89" w:rsidRDefault="005A00B3" w:rsidP="004D1C22">
      <w:pPr>
        <w:pStyle w:val="ACS"/>
        <w:rPr>
          <w:szCs w:val="24"/>
        </w:rPr>
      </w:pPr>
      <w:r>
        <w:rPr>
          <w:szCs w:val="24"/>
        </w:rPr>
        <w:tab/>
      </w:r>
      <w:r w:rsidR="00F93442" w:rsidRPr="00482E89">
        <w:rPr>
          <w:szCs w:val="24"/>
        </w:rPr>
        <w:t>Finally, when we finish up the day, an evaluation form will</w:t>
      </w:r>
      <w:r w:rsidR="004D1C22" w:rsidRPr="00482E89">
        <w:rPr>
          <w:szCs w:val="24"/>
        </w:rPr>
        <w:t xml:space="preserve"> </w:t>
      </w:r>
      <w:proofErr w:type="gramStart"/>
      <w:r w:rsidR="00F93442" w:rsidRPr="00482E89">
        <w:rPr>
          <w:szCs w:val="24"/>
        </w:rPr>
        <w:t>open up</w:t>
      </w:r>
      <w:proofErr w:type="gramEnd"/>
      <w:r w:rsidR="00F93442" w:rsidRPr="00482E89">
        <w:rPr>
          <w:szCs w:val="24"/>
        </w:rPr>
        <w:t xml:space="preserve"> on your screen, and we hope you'll give us your thoughts, and</w:t>
      </w:r>
      <w:r w:rsidR="004D1C22" w:rsidRPr="00482E89">
        <w:rPr>
          <w:szCs w:val="24"/>
        </w:rPr>
        <w:t xml:space="preserve"> </w:t>
      </w:r>
      <w:r w:rsidR="00F93442" w:rsidRPr="00482E89">
        <w:rPr>
          <w:szCs w:val="24"/>
        </w:rPr>
        <w:t>thank you in advance.</w:t>
      </w:r>
    </w:p>
    <w:p w14:paraId="36E34A80" w14:textId="0725357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Now, </w:t>
      </w:r>
      <w:proofErr w:type="gramStart"/>
      <w:r w:rsidR="00F93442" w:rsidRPr="00482E89">
        <w:rPr>
          <w:szCs w:val="24"/>
        </w:rPr>
        <w:t>I'd</w:t>
      </w:r>
      <w:proofErr w:type="gramEnd"/>
      <w:r w:rsidR="00F93442" w:rsidRPr="00482E89">
        <w:rPr>
          <w:szCs w:val="24"/>
        </w:rPr>
        <w:t xml:space="preserve"> like to introduce our presenters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Dr</w:t>
      </w:r>
      <w:r w:rsidRPr="00482E89">
        <w:rPr>
          <w:szCs w:val="24"/>
        </w:rPr>
        <w:t xml:space="preserve">. </w:t>
      </w:r>
      <w:r w:rsidR="00F93442" w:rsidRPr="00482E89">
        <w:rPr>
          <w:szCs w:val="24"/>
        </w:rPr>
        <w:t>Jae Kennedy,</w:t>
      </w:r>
      <w:proofErr w:type="gramEnd"/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chairs the Department of Health Policy and Administration at Washington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State University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He began studying disability policy at the World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Institute on Disability in </w:t>
      </w:r>
      <w:proofErr w:type="gramStart"/>
      <w:r w:rsidR="00F93442" w:rsidRPr="00482E89">
        <w:rPr>
          <w:szCs w:val="24"/>
        </w:rPr>
        <w:t>1989, and</w:t>
      </w:r>
      <w:proofErr w:type="gramEnd"/>
      <w:r w:rsidR="00F93442" w:rsidRPr="00482E89">
        <w:rPr>
          <w:szCs w:val="24"/>
        </w:rPr>
        <w:t xml:space="preserve"> completed his doctorate in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Services and Policy Analysis at UC Berkeley in 1996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His research focuses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on understanding the health and employment disparities experienced by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people with chronic illness and disability, and on developing effective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programs and policies to lessen those disparities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He has published over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50 peer-reviewed journal </w:t>
      </w:r>
      <w:proofErr w:type="gramStart"/>
      <w:r w:rsidR="00F93442" w:rsidRPr="00482E89">
        <w:rPr>
          <w:szCs w:val="24"/>
        </w:rPr>
        <w:t>articles, and</w:t>
      </w:r>
      <w:proofErr w:type="gramEnd"/>
      <w:r w:rsidR="00F93442" w:rsidRPr="00482E89">
        <w:rPr>
          <w:szCs w:val="24"/>
        </w:rPr>
        <w:t xml:space="preserve"> received the Switzer Distinguished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 Fellowship from the National Institute on Disability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Rehabilitation Research in 2000.</w:t>
      </w:r>
    </w:p>
    <w:p w14:paraId="2ECD97A0" w14:textId="3D39DF6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Our other presenter, Liz Wood, (indistinguishable), is 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Assistant Professor and a research scientist for the Collaborative 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Reform and Independent Living on the Washington State University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 team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Prior to her </w:t>
      </w:r>
      <w:r w:rsidR="00F93442" w:rsidRPr="00482E89">
        <w:rPr>
          <w:szCs w:val="24"/>
        </w:rPr>
        <w:lastRenderedPageBreak/>
        <w:t>graduate work, she served as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administrative coordinator for the Washington Rural Health Association,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nonprofit advocacy group.</w:t>
      </w:r>
    </w:p>
    <w:p w14:paraId="57FFA3D5" w14:textId="203E9378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With that, I will turn it over to Jae and Liz.</w:t>
      </w:r>
    </w:p>
    <w:p w14:paraId="348F79EF" w14:textId="4B95358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Thank you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really appreciate you all joining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us today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will apologize in advance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Obviously, </w:t>
      </w:r>
      <w:proofErr w:type="gramStart"/>
      <w:r w:rsidR="00F93442" w:rsidRPr="00482E89">
        <w:rPr>
          <w:szCs w:val="24"/>
        </w:rPr>
        <w:t>we're</w:t>
      </w:r>
      <w:proofErr w:type="gramEnd"/>
      <w:r w:rsidR="00F93442" w:rsidRPr="00482E89">
        <w:rPr>
          <w:szCs w:val="24"/>
        </w:rPr>
        <w:t xml:space="preserve"> doing this from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our home computers here, and you may hear dogs barking or the screen cuts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out on us, something like that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quite confident that whatever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happens, this will go more smoothly than the presidential debate did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yesterday.</w:t>
      </w:r>
    </w:p>
    <w:p w14:paraId="3753CF30" w14:textId="76147F1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I </w:t>
      </w:r>
      <w:proofErr w:type="gramStart"/>
      <w:r w:rsidR="00F93442" w:rsidRPr="00482E89">
        <w:rPr>
          <w:szCs w:val="24"/>
        </w:rPr>
        <w:t>can't</w:t>
      </w:r>
      <w:proofErr w:type="gramEnd"/>
      <w:r w:rsidR="00F93442" w:rsidRPr="00482E89">
        <w:rPr>
          <w:szCs w:val="24"/>
        </w:rPr>
        <w:t xml:space="preserve"> see myself anymore, but do you see this big, red rock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behind me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Megan, do they see pictures of me now?</w:t>
      </w:r>
    </w:p>
    <w:p w14:paraId="4BFBBBF0" w14:textId="25A9970C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MEGAN GILLESPIE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I see it, yes.</w:t>
      </w:r>
    </w:p>
    <w:p w14:paraId="18296903" w14:textId="1785417B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This is a picture I shot on Saturday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My son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I final broke quarantine and went to my parents' in southern Utah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why my nose is sunburned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But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pointing this up for a PSA here.</w:t>
      </w:r>
    </w:p>
    <w:p w14:paraId="68C8C5F5" w14:textId="32AFA3AC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As you know, Utah has one of the highest per capita rates of new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infections in the country right now, and I was nervous, particularly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visiting my elderly parents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had a great time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hung out at my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family ranch which is where this picture was taken.</w:t>
      </w:r>
    </w:p>
    <w:p w14:paraId="54B1AEC3" w14:textId="05E53F0D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When we left to fly back to Spokane on Sunday, I'd been coughing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sneezing at the ranch and I assumed it was the dust and the elevation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the dry air, but we were stuck in the airport for five years, wearing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my little mask, and was pretty miserable, and I was coughing in bed, woke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up kind of cruddy, so I bit the bullet and got a COVID test on Monday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afternoon and I got a call back, a negative, but -- the point here is we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really need to take this seriously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 is my second COVID test, and</w:t>
      </w:r>
      <w:r w:rsidRPr="00482E89">
        <w:rPr>
          <w:szCs w:val="24"/>
        </w:rPr>
        <w:t xml:space="preserve">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getting a little better now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They only went halfway up rather than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into the bottom of my brain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But just to make sure I </w:t>
      </w:r>
      <w:proofErr w:type="gramStart"/>
      <w:r w:rsidR="00F93442" w:rsidRPr="00482E89">
        <w:rPr>
          <w:szCs w:val="24"/>
        </w:rPr>
        <w:t>hadn't</w:t>
      </w:r>
      <w:proofErr w:type="gramEnd"/>
      <w:r w:rsidR="00F93442" w:rsidRPr="00482E89">
        <w:rPr>
          <w:szCs w:val="24"/>
        </w:rPr>
        <w:t xml:space="preserve"> exposed my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parents, wasn't exposing my colleagues when I got back here, I thought it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was important to self-quarantine and get tested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a pain, but you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don't want to be infected with COVID.</w:t>
      </w:r>
    </w:p>
    <w:p w14:paraId="066971BB" w14:textId="3F6126E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My wife was one of the earliest cases in the county and was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miserable and still dealing with some symptoms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please, protect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yourself and encourage your colleagues to do the same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Now,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my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little PSA and we can go into the presentation itself.</w:t>
      </w:r>
    </w:p>
    <w:p w14:paraId="66619472" w14:textId="6F80EBE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I'm afraid this is actually the last day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of Collaborative on Health Reform and Independent Living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It ends at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end of September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 was a five-year project I've been working on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groups like ILRU, the University of Kansas and George Mason and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National Institute on Disability and with NCIL and April, and the National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Institute on </w:t>
      </w:r>
      <w:r w:rsidR="00F93442" w:rsidRPr="00482E89">
        <w:rPr>
          <w:szCs w:val="24"/>
        </w:rPr>
        <w:lastRenderedPageBreak/>
        <w:t>Disability, Independent Living and Rehabilitation Research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Still struggling with the latest acronym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 was done during the grant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need to seek out additional support in this area.</w:t>
      </w:r>
    </w:p>
    <w:p w14:paraId="29970580" w14:textId="1E3180F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the report we're going to be talking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about today is based on analyses of the 2018 National Health Interview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Survey, and we used this survey to look at rates of work limitation,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activity limitation, functional limitation, and disability program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participation among working aged adults.</w:t>
      </w:r>
    </w:p>
    <w:p w14:paraId="44B802B9" w14:textId="1755944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And then we look at rates of disability in specific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subpopulations of the adult population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kind of the bulk of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presentation, we're going to discuss how Social Determinants of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differ among working-aged adults with disabilities as opposed to without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disabilities, and spent most of the time looking the healthcare demands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social determinants, that we cover all of them.</w:t>
      </w:r>
      <w:r w:rsidRPr="00482E89">
        <w:rPr>
          <w:szCs w:val="24"/>
        </w:rPr>
        <w:tab/>
      </w:r>
      <w:r w:rsidR="00F93442" w:rsidRPr="00482E89">
        <w:rPr>
          <w:szCs w:val="24"/>
        </w:rPr>
        <w:t>And end with a recap and calls to action for researchers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groups.</w:t>
      </w:r>
    </w:p>
    <w:p w14:paraId="78003421" w14:textId="748EC79C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We meant to have the full report up, but as I said, I've been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self-</w:t>
      </w:r>
      <w:proofErr w:type="gramStart"/>
      <w:r w:rsidR="00F93442" w:rsidRPr="00482E89">
        <w:rPr>
          <w:szCs w:val="24"/>
        </w:rPr>
        <w:t>quarantining</w:t>
      </w:r>
      <w:proofErr w:type="gramEnd"/>
      <w:r w:rsidR="00F93442" w:rsidRPr="00482E89">
        <w:rPr>
          <w:szCs w:val="24"/>
        </w:rPr>
        <w:t xml:space="preserve"> so I haven't been in the office to put it online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whole report should be available for you to download in rich text, PDF,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Word formats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Liz has had right, at least one set of the figures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is optimized for people with color-blindness.</w:t>
      </w:r>
    </w:p>
    <w:p w14:paraId="002A9945" w14:textId="078854CE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We're</w:t>
      </w:r>
      <w:proofErr w:type="gramEnd"/>
      <w:r w:rsidR="00F93442" w:rsidRPr="00482E89">
        <w:rPr>
          <w:szCs w:val="24"/>
        </w:rPr>
        <w:t xml:space="preserve"> going to start by just defining our terms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Talking about health disparities and Social Determinants of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through this facility's perspective.</w:t>
      </w:r>
    </w:p>
    <w:p w14:paraId="1C35D93B" w14:textId="7DD31F7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what are health disparities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disparities are a kind of difference between populations, the difference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 health between populations that closely linked with social or economic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disadvantage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health disparities adversely affect groups of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experience greater social or economic obstacles to health and more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broadly, community participation and employment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These are typically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minority groups that experience disadvantage </w:t>
      </w:r>
      <w:proofErr w:type="gramStart"/>
      <w:r w:rsidR="00F93442" w:rsidRPr="00482E89">
        <w:rPr>
          <w:szCs w:val="24"/>
        </w:rPr>
        <w:t>on the basis of</w:t>
      </w:r>
      <w:proofErr w:type="gramEnd"/>
      <w:r w:rsidR="00F93442" w:rsidRPr="00482E89">
        <w:rPr>
          <w:szCs w:val="24"/>
        </w:rPr>
        <w:t xml:space="preserve"> race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ethnicity, religion, socioeconomic status or gender, sexual orientation,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geographic location, rural or urban or a portion of the country,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finally, disability.</w:t>
      </w:r>
    </w:p>
    <w:p w14:paraId="28F83001" w14:textId="250C5F9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this is kind of the Healthy People 2000 definition, also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being carried forward to the Healthy People 2030 initiative,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disparities of certain classes held differences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important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understand the health of the nation and we need to focus carefully 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disparities between different populations in the US.</w:t>
      </w:r>
    </w:p>
    <w:p w14:paraId="13A05D83" w14:textId="0E73E7EC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unfortunately, in this relatively narrow area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public health research, people with disabilities </w:t>
      </w:r>
      <w:proofErr w:type="gramStart"/>
      <w:r w:rsidR="00F93442" w:rsidRPr="00482E89">
        <w:rPr>
          <w:szCs w:val="24"/>
        </w:rPr>
        <w:t>aren't</w:t>
      </w:r>
      <w:proofErr w:type="gramEnd"/>
      <w:r w:rsidR="00F93442" w:rsidRPr="00482E89">
        <w:rPr>
          <w:szCs w:val="24"/>
        </w:rPr>
        <w:t xml:space="preserve"> a priority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least in the US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 United Nations describes people with disabilities 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the world's largest minority, but the US research agencies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spend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much time addressing health </w:t>
      </w:r>
      <w:r w:rsidR="00F93442" w:rsidRPr="00482E89">
        <w:rPr>
          <w:szCs w:val="24"/>
        </w:rPr>
        <w:lastRenderedPageBreak/>
        <w:t>disparities in the population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 National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Institutes of Health designates </w:t>
      </w:r>
      <w:proofErr w:type="gramStart"/>
      <w:r w:rsidR="00F93442" w:rsidRPr="00482E89">
        <w:rPr>
          <w:szCs w:val="24"/>
        </w:rPr>
        <w:t>a number of</w:t>
      </w:r>
      <w:proofErr w:type="gramEnd"/>
      <w:r w:rsidR="00F93442" w:rsidRPr="00482E89">
        <w:rPr>
          <w:szCs w:val="24"/>
        </w:rPr>
        <w:t xml:space="preserve"> different populations 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disparities populations -- racial and ethnic minorities,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socioeconomically disadvantaged populations, sexual and gender minorities,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rural populations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people with disabilities are not on the list,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and we would argue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a mistake.</w:t>
      </w:r>
    </w:p>
    <w:p w14:paraId="57FBCB40" w14:textId="03AA102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we're going to do our best, kind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complicated and higher-level, but I would say in most public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research, disability is read the as a health outcome, like infection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rates, or injury rates, or self-assessed health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disability is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minority group status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</w:t>
      </w:r>
      <w:r w:rsidR="00A11231">
        <w:rPr>
          <w:szCs w:val="24"/>
        </w:rPr>
        <w:t>'</w:t>
      </w:r>
      <w:r w:rsidR="00F93442" w:rsidRPr="00482E89">
        <w:rPr>
          <w:szCs w:val="24"/>
        </w:rPr>
        <w:t>s</w:t>
      </w:r>
      <w:proofErr w:type="gramEnd"/>
      <w:r w:rsidR="00F93442" w:rsidRPr="00482E89">
        <w:rPr>
          <w:szCs w:val="24"/>
        </w:rPr>
        <w:t xml:space="preserve"> disparate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conceptually distinct from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argue that the focus on disability is kind of a health-outcome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measure a variability, problematic, and we should be looking 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disparities and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closely linked with social or economic disadvantage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Now, people with disabilities might have conditions </w:t>
      </w:r>
      <w:proofErr w:type="gramStart"/>
      <w:r w:rsidR="00F93442" w:rsidRPr="00482E89">
        <w:rPr>
          <w:szCs w:val="24"/>
        </w:rPr>
        <w:t>as a result of</w:t>
      </w:r>
      <w:proofErr w:type="gramEnd"/>
      <w:r w:rsidR="00F93442" w:rsidRPr="00482E89">
        <w:rPr>
          <w:szCs w:val="24"/>
        </w:rPr>
        <w:t xml:space="preserve"> their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or condition or injury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the action as the minority group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status of external factors that are referred to as Social Determinants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Health, and </w:t>
      </w:r>
      <w:proofErr w:type="gramStart"/>
      <w:r w:rsidR="00F93442" w:rsidRPr="00482E89">
        <w:rPr>
          <w:szCs w:val="24"/>
        </w:rPr>
        <w:t>we'll</w:t>
      </w:r>
      <w:proofErr w:type="gramEnd"/>
      <w:r w:rsidR="00F93442" w:rsidRPr="00482E89">
        <w:rPr>
          <w:szCs w:val="24"/>
        </w:rPr>
        <w:t xml:space="preserve"> be addressing those in a moment.</w:t>
      </w:r>
    </w:p>
    <w:p w14:paraId="4A8316E5" w14:textId="5C8B4F1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Making sure </w:t>
      </w:r>
      <w:proofErr w:type="gramStart"/>
      <w:r w:rsidR="00F93442" w:rsidRPr="00482E89">
        <w:rPr>
          <w:szCs w:val="24"/>
        </w:rPr>
        <w:t>there's</w:t>
      </w:r>
      <w:proofErr w:type="gramEnd"/>
      <w:r w:rsidR="00F93442" w:rsidRPr="00482E89">
        <w:rPr>
          <w:szCs w:val="24"/>
        </w:rPr>
        <w:t xml:space="preserve"> no question about this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terminology here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to start with the findings, we identify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subpopulation of adults, the National Health Interview Survey, and we know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here that disability is common in the adult working population but even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more among certain minority groups.</w:t>
      </w:r>
    </w:p>
    <w:p w14:paraId="595D7ED2" w14:textId="7B5DAF2F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 reclassified working-age adults 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disabled if they or their proxy report any of the following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Limited 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unable to work due to a physical, mental, or emotional condition, need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help of another person with self-care or routine chores, having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difficulty walking without special equipment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they have difficulties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remembering or periods of confusion or if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enrolled in a federal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program, specifically, SSI or SSDI.</w:t>
      </w:r>
    </w:p>
    <w:p w14:paraId="363E6C3F" w14:textId="77A7FB2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based on our analyses of the second most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recent National Health Interview Survey, we estimate that approximately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13% of this broad disability category, 25 million working-age adults,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remainder, 87% of working-age adults, do not classify as having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under this.</w:t>
      </w:r>
    </w:p>
    <w:p w14:paraId="73E04B12" w14:textId="374B1D2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And we tested the weighted estimates of the group of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disabilities, working-age people with disabilities to the group of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without 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we tested those statistically using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Rao-Scott chi-square tests, really a technical thing, but what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doing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is correcting for weighting strategy within the survey.</w:t>
      </w:r>
    </w:p>
    <w:p w14:paraId="40BDF0CC" w14:textId="66469DB6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one of the things we did in the survey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is look at a variation of race and disability within other minority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populations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And this is part of the -- kind of </w:t>
      </w:r>
      <w:r w:rsidR="00F93442" w:rsidRPr="00482E89">
        <w:rPr>
          <w:szCs w:val="24"/>
        </w:rPr>
        <w:lastRenderedPageBreak/>
        <w:t>the broader concept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intersectionality, which is that people are often a member of more than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one group, and the sources of those -- that consequences of those group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memberships may interact in ways that affect their health and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outcome.</w:t>
      </w:r>
    </w:p>
    <w:p w14:paraId="4AA94F88" w14:textId="0214B585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I assume most of you are familiar with the term, but if you want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discussion of that, we can address it in the Q&amp;A.</w:t>
      </w:r>
    </w:p>
    <w:p w14:paraId="33E2CB96" w14:textId="6623DEB3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 find that this is consistently higher in certainly racial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ethnic minorities, highest observed disability rates were American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Indians and Alaska natives, 21%, also high in people who reported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multiracial affiliations and those would were Black or African-American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Those among non-Hispanic whites were close to the national average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rates were lower with Hawaiian/Pacific Islanders Latinx and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lot of other things under disability.</w:t>
      </w:r>
    </w:p>
    <w:p w14:paraId="4DB5EDB3" w14:textId="4A9A511D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disability is also more common among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people who identify as gay or bisexual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Disability is more common among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folks living in the Southern US than among other reasons of the Midwest,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Northeast, or West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And disability and race are </w:t>
      </w:r>
      <w:proofErr w:type="gramStart"/>
      <w:r w:rsidR="00F93442" w:rsidRPr="00482E89">
        <w:rPr>
          <w:szCs w:val="24"/>
        </w:rPr>
        <w:t>actually lower</w:t>
      </w:r>
      <w:proofErr w:type="gramEnd"/>
      <w:r w:rsidR="00F93442" w:rsidRPr="00482E89">
        <w:rPr>
          <w:szCs w:val="24"/>
        </w:rPr>
        <w:t xml:space="preserve"> for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noncitizens and immigrants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there's a possibility that that's due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 -- I don't know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Older Americans' health behaviors that people pick up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longer they remain in the US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It might be something about the younger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average ages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it's potentially important because one of the concerns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about, you know, letting immigrants into the big stressor or social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welfare, but this suggests we could increase immigration and these folks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would be relatively less likely to tax our disability programs, I guess,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as far as DI.</w:t>
      </w:r>
    </w:p>
    <w:p w14:paraId="022A7B99" w14:textId="25C9898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We </w:t>
      </w:r>
      <w:proofErr w:type="gramStart"/>
      <w:r w:rsidR="00F93442" w:rsidRPr="00482E89">
        <w:rPr>
          <w:szCs w:val="24"/>
        </w:rPr>
        <w:t>didn't</w:t>
      </w:r>
      <w:proofErr w:type="gramEnd"/>
      <w:r w:rsidR="00F93442" w:rsidRPr="00482E89">
        <w:rPr>
          <w:szCs w:val="24"/>
        </w:rPr>
        <w:t xml:space="preserve"> find any difference in rates by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gender in this working-age population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know that women live longer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than men, and consequently, they could have higher rates of disability,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but </w:t>
      </w:r>
      <w:proofErr w:type="gramStart"/>
      <w:r w:rsidR="00F93442" w:rsidRPr="00482E89">
        <w:rPr>
          <w:szCs w:val="24"/>
        </w:rPr>
        <w:t>there's</w:t>
      </w:r>
      <w:proofErr w:type="gramEnd"/>
      <w:r w:rsidR="00F93442" w:rsidRPr="00482E89">
        <w:rPr>
          <w:szCs w:val="24"/>
        </w:rPr>
        <w:t xml:space="preserve"> no statistically different differences between men and women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we did look at intersecting disability groups, like women of color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disabilities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there may be some gender interaction that we're not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picking up in this presentation.</w:t>
      </w:r>
    </w:p>
    <w:p w14:paraId="2AA876DE" w14:textId="0F7B774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for researchers and policymakers to truly understand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needs of these populations, disability must be a component, for them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understand the need of the disability community, intersection identities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must also be a component.</w:t>
      </w:r>
    </w:p>
    <w:p w14:paraId="7656E870" w14:textId="0DD9BA83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You need to look at disability in relation to other group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memberships to really start to understand how social determinants play out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 public health.</w:t>
      </w:r>
    </w:p>
    <w:p w14:paraId="2A04B1BE" w14:textId="4C8C9F0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really, the consistent theme in this report 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people with disabilities are consistently disadvantaged really across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all domains across Social Determinants of Health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I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think this is from Healthy People 2020 again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Yeah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Social determinants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in that initiative are described as </w:t>
      </w:r>
      <w:r w:rsidR="00F93442" w:rsidRPr="00482E89">
        <w:rPr>
          <w:szCs w:val="24"/>
        </w:rPr>
        <w:lastRenderedPageBreak/>
        <w:t>conditions in the environment in which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people are born, live, learn, work, play, worship, and age, that affect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wide range of health, functioning, and quality of life outcomes and risks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in other words, social determinants are outside of the environment, in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home, the neighborhood, the community, or their region or the country.</w:t>
      </w:r>
    </w:p>
    <w:p w14:paraId="2CEE7370" w14:textId="0F6BB19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And Healthy People 2020 classifies social determinants in five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major domains -- economic stability, education, neighborhood and built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environment, social and community context, and healthcare.</w:t>
      </w:r>
    </w:p>
    <w:p w14:paraId="199ADB0E" w14:textId="355BF90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This is an important set of distinctions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 lot of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think just about healthcare -- the drugs and treatments and services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we provide to help manage a population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one of the insights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epidemiology, there's class and socioeconomic status and those habits much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or more to do with the population of an individual attribute.</w:t>
      </w:r>
    </w:p>
    <w:p w14:paraId="6CC986B8" w14:textId="71D28A2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Can I get the next slide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There you are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first, in the economic stability domain, people with disabilities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working with people with disabilities are a lot more likely to be poor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than those without disabilities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it's a pretty stark difference here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if you look at annual household income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Over a quarter of working-aged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adults with disabilities have incomes below the federal poverty line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compared to about 8% of people without disabilities.</w:t>
      </w:r>
    </w:p>
    <w:p w14:paraId="2D6FBCEB" w14:textId="6B3542CB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In a related point, people with disabilities are </w:t>
      </w:r>
      <w:r w:rsidR="00F93442">
        <w:rPr>
          <w:szCs w:val="24"/>
        </w:rPr>
        <w:t>s</w:t>
      </w:r>
      <w:r w:rsidR="00F93442" w:rsidRPr="00482E89">
        <w:rPr>
          <w:szCs w:val="24"/>
        </w:rPr>
        <w:t>ignificantly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less likely to be working in paid work, compared to people without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38% versus 85% for those without 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Adults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are more likely to report being food insecure.</w:t>
      </w:r>
    </w:p>
    <w:p w14:paraId="46DBA5FB" w14:textId="75FCEE56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We've</w:t>
      </w:r>
      <w:proofErr w:type="gramEnd"/>
      <w:r w:rsidR="00F93442" w:rsidRPr="00482E89">
        <w:rPr>
          <w:szCs w:val="24"/>
        </w:rPr>
        <w:t xml:space="preserve"> got some pretty standard measures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education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Just educational obtainment, but the statistics are clear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other work, people with disabilities are more likely to report never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having completed high school, 18% versus 10%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Slightly more likely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report attending some </w:t>
      </w:r>
      <w:proofErr w:type="gramStart"/>
      <w:r w:rsidR="00F93442" w:rsidRPr="00482E89">
        <w:rPr>
          <w:szCs w:val="24"/>
        </w:rPr>
        <w:t>college, but</w:t>
      </w:r>
      <w:proofErr w:type="gramEnd"/>
      <w:r w:rsidR="00F93442" w:rsidRPr="00482E89">
        <w:rPr>
          <w:szCs w:val="24"/>
        </w:rPr>
        <w:t xml:space="preserve"> are half as likely to report graduating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from college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People with disabilities are also less likely to have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graduate degree.</w:t>
      </w:r>
    </w:p>
    <w:p w14:paraId="1F051D35" w14:textId="3FA66CF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There are a lot of reasons for that -- access to accessible,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high-quality education is a challenge, 504 and the IDEA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major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educational disparities.</w:t>
      </w:r>
    </w:p>
    <w:p w14:paraId="20CFF238" w14:textId="5A41D168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This is </w:t>
      </w:r>
      <w:proofErr w:type="gramStart"/>
      <w:r w:rsidR="00F93442" w:rsidRPr="00482E89">
        <w:rPr>
          <w:szCs w:val="24"/>
        </w:rPr>
        <w:t>really interesting</w:t>
      </w:r>
      <w:proofErr w:type="gramEnd"/>
      <w:r w:rsidR="00F93442" w:rsidRPr="00482E89">
        <w:rPr>
          <w:szCs w:val="24"/>
        </w:rPr>
        <w:t>, particularly for folks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are trying to improve accessibility of the built environment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Healthy People 2020 categories break out neighborhood and built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environment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Unfortunately, they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get into the health environment 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all, but how people perceive their neighborhood.</w:t>
      </w:r>
    </w:p>
    <w:p w14:paraId="7C8D104C" w14:textId="3473312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lastRenderedPageBreak/>
        <w:tab/>
      </w:r>
      <w:r w:rsidR="00F93442" w:rsidRPr="00482E89">
        <w:rPr>
          <w:szCs w:val="24"/>
        </w:rPr>
        <w:t>And people with disabilities are over twice as likely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disagree with statements like people in this neighborhood help each other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People in this neighborhood can be trusted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 is a close-knit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neighborhood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it appears that these people with disabilities perceive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their neighborhoods are less supportive to their health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independent living.</w:t>
      </w:r>
    </w:p>
    <w:p w14:paraId="6521D990" w14:textId="1543F36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Social and community context domain 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really -- can be defined broadly in terms of, you know, community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resources, </w:t>
      </w:r>
      <w:proofErr w:type="gramStart"/>
      <w:r w:rsidR="00F93442" w:rsidRPr="00482E89">
        <w:rPr>
          <w:szCs w:val="24"/>
        </w:rPr>
        <w:t>infrastructure</w:t>
      </w:r>
      <w:proofErr w:type="gramEnd"/>
      <w:r w:rsidR="00F93442" w:rsidRPr="00482E89">
        <w:rPr>
          <w:szCs w:val="24"/>
        </w:rPr>
        <w:t xml:space="preserve"> and stuff like that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Again, the HIS is a person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survey, so the only information we really have is about household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composition of variable status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we do note that the households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working-age people with disabilities can be quite different from those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without disabilities.</w:t>
      </w:r>
    </w:p>
    <w:p w14:paraId="3D7B28C0" w14:textId="4FCB5CC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People with disabilities are less likely to live in households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children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Less likely to live with a spouse or partner, and more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likely to live alone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more likely to never marry, and those who do are more likely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become divorced, separated, or widowed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they don't have the same level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of support as people without disabilities.</w:t>
      </w:r>
    </w:p>
    <w:p w14:paraId="4835ACA0" w14:textId="39047DC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this is the last kind of domain, health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 found, broadly, the people with disabilities experience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 disparities, not just because they're sick or they have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chronic disease or an injury that needs to be taken care of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also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essentially attributable to their minority group status from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institutional discrimination, disadvantage that they experience.</w:t>
      </w:r>
    </w:p>
    <w:p w14:paraId="3A98B7C7" w14:textId="0E8D4D0D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sorry, 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it's important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 tease out disability-based healthcare disparities from kind of more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predictable disability differences in health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the same main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conditions will cause folks with disabilities to interact more with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 system and the same conditions are going to decrease their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level of health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there's observable disparities in coverage, access,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and satisfaction that </w:t>
      </w:r>
      <w:proofErr w:type="gramStart"/>
      <w:r w:rsidR="00F93442" w:rsidRPr="00482E89">
        <w:rPr>
          <w:szCs w:val="24"/>
        </w:rPr>
        <w:t>aren't</w:t>
      </w:r>
      <w:proofErr w:type="gramEnd"/>
      <w:r w:rsidR="00F93442" w:rsidRPr="00482E89">
        <w:rPr>
          <w:szCs w:val="24"/>
        </w:rPr>
        <w:t xml:space="preserve"> necessarily, solely or primarily the result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of the healthcare condition itself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we're going to compare here in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next series of slides rates of use of health services, problems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access, and satisfaction with the services they receive.</w:t>
      </w:r>
    </w:p>
    <w:p w14:paraId="5A5D665E" w14:textId="07950DD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people with chronic conditions use more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expected and that's what we found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go to healthcare providers much more frequently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When you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think of the number of doctors, for example, nearly half of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reported going to the doctor at least five times the previous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year compared to 16% of those without disabilities.</w:t>
      </w:r>
    </w:p>
    <w:p w14:paraId="11F1C178" w14:textId="5D799726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lastRenderedPageBreak/>
        <w:tab/>
      </w:r>
      <w:r w:rsidR="00F93442" w:rsidRPr="00482E89">
        <w:rPr>
          <w:szCs w:val="24"/>
        </w:rPr>
        <w:t>People are disabilities are more likely to go to the ER,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more likely to go to the ER multiple times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When you look at utilization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of specialists, people with disabilities with a lot more specialist care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one potential notable and troubling exceptions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Women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are less likely than women without disabilities to see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gynecologist or obstetrician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you want to discuss that, we can do it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 the Q&amp;A.</w:t>
      </w:r>
    </w:p>
    <w:p w14:paraId="72A6CD89" w14:textId="6B1E807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one of the big differences in people with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without disabilities in the working age population is their source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insurance coverage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Working-age adults with disabilities are less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likely to receive private, employer-based health insurance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Because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their low workforce participation, they are much more likely to be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category eligible for public health insurance programs like Medicaid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Medicare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And because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more likely to use the health programs,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they're less likely to be uninsured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we have dozens of these bar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graphs in the report, but we tried to keep these out of the presentation.</w:t>
      </w:r>
    </w:p>
    <w:p w14:paraId="33489346" w14:textId="48223CB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But next, there's a bar graph with insurance coverage.</w:t>
      </w:r>
    </w:p>
    <w:p w14:paraId="30E85B2A" w14:textId="7777777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Sharon, can you switch to the next slide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Thank you.</w:t>
      </w:r>
    </w:p>
    <w:p w14:paraId="2CB97E7F" w14:textId="224E8BD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You can see over 70% of working-age adults without disabilities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are getting private insurance, primarily through their employer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contrast, the most common source of health insurance coverage for adults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disabilities is public insurance, mean Medicare and Medicaid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You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can also see the uninsured.</w:t>
      </w:r>
    </w:p>
    <w:p w14:paraId="18405E1E" w14:textId="3C6DCCFB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Sorry,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trying to keep up with the chat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distracting.</w:t>
      </w:r>
    </w:p>
    <w:p w14:paraId="43E346F7" w14:textId="14E7B2FD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People with disabilities are more likely to report difficulty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finding a doctor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6%, report difficulty finding a doctor, compared to 3%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without 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people without disabilities are likely to seek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out and identify medical care for preventative services and usual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in other words, because of their chronic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conditions, it's important for them to have a primary care provider,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they go through the effort of making sure that they have one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search is often difficult.</w:t>
      </w:r>
    </w:p>
    <w:p w14:paraId="7409A90C" w14:textId="4EFADB5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And people with disabilities, presumably, because of their low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incomes and the types of insurance that they have, report that they have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paying for some of the services and they're much more likely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keep needed medical care, definitely care, not fill or refill prescription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medications, not get prescription eyeglasses or to get needed mental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services because of the cost of those services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if you look at the percentages here,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2 to 3 times more likely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you're not going to get a needed health service because you can't afford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it.</w:t>
      </w:r>
    </w:p>
    <w:p w14:paraId="7EA72EA2" w14:textId="6804C49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lastRenderedPageBreak/>
        <w:tab/>
      </w:r>
      <w:r w:rsidR="00F93442" w:rsidRPr="00482E89">
        <w:rPr>
          <w:szCs w:val="24"/>
        </w:rPr>
        <w:t>People with disabilities are much more likely to delay the care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they need because of cost as well as long wait times, and particularly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here, lack of transportation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in other words, access is a real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problem for the working-age population.</w:t>
      </w:r>
    </w:p>
    <w:p w14:paraId="12342D0E" w14:textId="4581A70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So lower rates of </w:t>
      </w:r>
      <w:proofErr w:type="spellStart"/>
      <w:r w:rsidR="00F93442" w:rsidRPr="00482E89">
        <w:rPr>
          <w:szCs w:val="24"/>
        </w:rPr>
        <w:t>uninsurance</w:t>
      </w:r>
      <w:r w:rsidR="005D29E6">
        <w:rPr>
          <w:szCs w:val="24"/>
        </w:rPr>
        <w:t>d</w:t>
      </w:r>
      <w:proofErr w:type="spellEnd"/>
      <w:r w:rsidR="00F93442" w:rsidRPr="00482E89">
        <w:rPr>
          <w:szCs w:val="24"/>
        </w:rPr>
        <w:t xml:space="preserve"> among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disabilities does not translate to fewer concerns about healthcare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costs, which suggests that people feel underinsured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Even though they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have insurance, they </w:t>
      </w:r>
      <w:proofErr w:type="gramStart"/>
      <w:r w:rsidR="00F93442" w:rsidRPr="00482E89">
        <w:rPr>
          <w:szCs w:val="24"/>
        </w:rPr>
        <w:t>can't</w:t>
      </w:r>
      <w:proofErr w:type="gramEnd"/>
      <w:r w:rsidR="00F93442" w:rsidRPr="00482E89">
        <w:rPr>
          <w:szCs w:val="24"/>
        </w:rPr>
        <w:t xml:space="preserve"> pay for things they need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are significantly more likely to report problems paying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medical bills or having to pay these bills off over time.</w:t>
      </w:r>
    </w:p>
    <w:p w14:paraId="7C52F110" w14:textId="35B9B845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Also, when you ask about their concerns,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nearly twice 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likely to say that they're very worried about not having the resources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pay for a serious illness or injury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 more than twice as likely to say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that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very worried about not being able to pay for regular medical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costs.</w:t>
      </w:r>
    </w:p>
    <w:p w14:paraId="61990807" w14:textId="4A225B6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you look at satisfaction rates,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with disabilities are more likely to say that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very dissatisfied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their healthcare over the past year, or somewhat dissatisfied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last bullet point, we hypothesize that one of the reasons that people 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less satisfied with the healthcare they receive is because they -- every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time you go to the doctor you have the opportunity to be annoyed by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wait times or the paperwork or something else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given that people use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more healthcare if they have a disability or chronic condition, it's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probably not surprising that they are more likely to be frustrated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system.</w:t>
      </w:r>
    </w:p>
    <w:p w14:paraId="5CC239DD" w14:textId="2C7EAAD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 implications of the study, and next steps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for research and action are as follows.</w:t>
      </w:r>
    </w:p>
    <w:p w14:paraId="4E0D0E1F" w14:textId="0621483E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Again, over 25 million people age 18 to 64 in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US have disabilities, and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a diverse and complex population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particular, disability</w:t>
      </w:r>
      <w:proofErr w:type="gramEnd"/>
      <w:r w:rsidR="00F93442" w:rsidRPr="00482E89">
        <w:rPr>
          <w:szCs w:val="24"/>
        </w:rPr>
        <w:t xml:space="preserve"> prevalence is high in certain working-age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populations, including immigrants -- okay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Sorry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a typo there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Disabilities is </w:t>
      </w:r>
      <w:proofErr w:type="gramStart"/>
      <w:r w:rsidR="00F93442" w:rsidRPr="00482E89">
        <w:rPr>
          <w:szCs w:val="24"/>
        </w:rPr>
        <w:t>actually more</w:t>
      </w:r>
      <w:proofErr w:type="gramEnd"/>
      <w:r w:rsidR="00F93442" w:rsidRPr="00482E89">
        <w:rPr>
          <w:szCs w:val="24"/>
        </w:rPr>
        <w:t xml:space="preserve"> common among nonimmigrants, black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indigenous people of color, and people who identify as gay, lesbian, 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bisexual.</w:t>
      </w:r>
    </w:p>
    <w:p w14:paraId="40971AC9" w14:textId="071651F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They are disadvantaged across multiple domains of Social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Determinants of Health, poorer, less food-secure, less educated, less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likely to be complied, more likely to live alone and have frequent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 problems.</w:t>
      </w:r>
    </w:p>
    <w:p w14:paraId="1DDEFF22" w14:textId="10BCC22E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People with disabilities constitute a minority group that is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disadvantaged in every domain of Social Determinants of Health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clear that disability overlaps significantly with other minority groups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who experience health inequity, and experience worse access to healthcare,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 higher burden of care and costs.</w:t>
      </w:r>
    </w:p>
    <w:p w14:paraId="64799D63" w14:textId="66592D0D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 research implications is that I think 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fairly clear, but important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Researchers in public health and </w:t>
      </w:r>
      <w:r w:rsidR="00F93442" w:rsidRPr="00482E89">
        <w:rPr>
          <w:szCs w:val="24"/>
        </w:rPr>
        <w:lastRenderedPageBreak/>
        <w:t>in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field of health and healthcare disparities really need to engage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as more of an outcome measure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not a health status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outcome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a group membership category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it's really important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include disability in research as a potential risk factor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 minor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group membership and not just an outcome measure use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More technical,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 methodology terms, disability needs to be treated as an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independent variable of analysis rather than as a dependent variable.</w:t>
      </w:r>
    </w:p>
    <w:p w14:paraId="1430EFCF" w14:textId="568874AC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This is more broad meta commentary, but with the CHRIL and other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projects, it's important to engage whenever possible with members of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community and not just researchers with disabilities, like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folks in the CHRIL, but also with advocates and consumers and regular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folks that are living with health system and society trying to understand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what they're going through, you need to ask them and you need to engage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them, early and consistently, and we need to conduct research that ensures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disability is always understood in terms of its intersections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other factors that predict health, including membership in other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disadvantaged populations.</w:t>
      </w:r>
    </w:p>
    <w:p w14:paraId="3920D39A" w14:textId="54A896A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From a policy perspective, we need our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 institutions to support disparities research on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And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not just the NIH formally recognizing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as a category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That seems like more of a political point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what really matters in the public health research domain, we need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make this a priority for funding and encourage disability-focused research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disability research by people with disabilities looking at health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disparities, healthcare and healthcare disparities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sorry.</w:t>
      </w:r>
    </w:p>
    <w:p w14:paraId="5AF94D15" w14:textId="3E807A44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Now, I would point out that this is -- there are all kinds of --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most of the federal government already does this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have strong civil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rights laws protecting people with disabilities just like we have strong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civil rights laws for other minority populations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another of those,</w:t>
      </w:r>
    </w:p>
    <w:p w14:paraId="2DE3ED16" w14:textId="02DD986E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the Americans with Disabilities Act, recognizes, explicitly recognizes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people with disabilities as a minority group that requires special civil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rights protection because they're subject to systematic bias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description, in housing and hiring and transportation and a lot of other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-- education, and we need to look at that in terms of health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healthcare too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not like this is anything radical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 federal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government already does this, but we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see groups like the National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Science Foundation or really the National Institutes of Health looking 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disability this way, and that needs to change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There are also foundations who are not doing a particularly good job 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that.</w:t>
      </w:r>
    </w:p>
    <w:p w14:paraId="7959EFF9" w14:textId="5CD7450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lastRenderedPageBreak/>
        <w:tab/>
      </w:r>
      <w:r w:rsidR="00F93442" w:rsidRPr="00482E89">
        <w:rPr>
          <w:szCs w:val="24"/>
        </w:rPr>
        <w:t>So other minority groups are the focus of the research,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population-specific disparities research and looking at the differences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between gender and race or socioeconomic status and orientation and need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 add disability into this mix if we're really going to get a clear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picture of what's happening in the subset of populations, most importantly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including people with disabilities.</w:t>
      </w:r>
    </w:p>
    <w:p w14:paraId="2483D6A9" w14:textId="0B75C5A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I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know if that's my last slide or not, Sharon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Okay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Conclusions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Kind of a final takeaway point, the 21st century has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brought renewed research and policy attention to the health implications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of social disadvantage more minority populations, and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a significant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change in public health, and that's a good thing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created the National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Institute on Minority Health and Health Disparities, specifically looking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at this issue, and certainly, our work around Healthy People 2020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Healthy People 2030 helped solidify this thing.</w:t>
      </w:r>
    </w:p>
    <w:p w14:paraId="6068202E" w14:textId="5A27143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But between membership categories,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not well understood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needs to be investigated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one of the largest and most disadvantaged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groups, i.e., people with disabilities, is still missing from a lot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this research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 believe that it's important that research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institutions and universities and government agencies and foundations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invest in a program of disability-based research as a step toward creating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 more equitable and efficient healthcare system.</w:t>
      </w:r>
    </w:p>
    <w:p w14:paraId="6278BE80" w14:textId="16F3C58E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Next slide, please, Sharon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Or is that my last slide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Q&amp;A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Okay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Kind of rushed through that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apologize if I frustrated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captioner there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hard to talk to people with no feedback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please, if </w:t>
      </w:r>
      <w:proofErr w:type="gramStart"/>
      <w:r w:rsidR="00F93442" w:rsidRPr="00482E89">
        <w:rPr>
          <w:szCs w:val="24"/>
        </w:rPr>
        <w:t>you've</w:t>
      </w:r>
      <w:proofErr w:type="gramEnd"/>
      <w:r w:rsidR="00F93442" w:rsidRPr="00482E89">
        <w:rPr>
          <w:szCs w:val="24"/>
        </w:rPr>
        <w:t xml:space="preserve"> got any questions or comments, I'd be delighted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entertain them at this time.</w:t>
      </w:r>
    </w:p>
    <w:p w14:paraId="235E0FF8" w14:textId="519DE7C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 xml:space="preserve">I guess first I would just ask Liz, you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need to unmute or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talk necessarily but did I miss anything, mischaracterize anything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these slides?</w:t>
      </w:r>
    </w:p>
    <w:p w14:paraId="432B00C3" w14:textId="6F38D4F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I did this to Jae by changing up a lot of slides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at the last minute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did want to clarify one thing on immigration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While there does seem to be on effect of moving to the US, being separated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from your social circle, being thrown into a different set of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behaviors and all the stressors associated with that, there's also just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simple fact that we consider health and disability when we are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considering who to approve for the immigration process.</w:t>
      </w:r>
    </w:p>
    <w:p w14:paraId="29B05971" w14:textId="7DD78F35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So there are both kind of Social Determinants of Health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contribute to what we're seeing in terms of lower rates of disability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among people who were not born in the US, but there's also very deliberate</w:t>
      </w:r>
      <w:r w:rsidR="009668D1">
        <w:rPr>
          <w:szCs w:val="24"/>
        </w:rPr>
        <w:t xml:space="preserve"> </w:t>
      </w:r>
      <w:r w:rsidR="00F93442" w:rsidRPr="00482E89">
        <w:rPr>
          <w:szCs w:val="24"/>
        </w:rPr>
        <w:t>policy choices that go in there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just wanted to clarify that.</w:t>
      </w:r>
    </w:p>
    <w:p w14:paraId="45B2A397" w14:textId="4A9DB16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Okay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Thank you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Well, I can see the Q&amp;A here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as well as anybody else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Uninsured -- happened -- </w:t>
      </w:r>
      <w:r w:rsidR="00F93442" w:rsidRPr="00482E89">
        <w:rPr>
          <w:szCs w:val="24"/>
        </w:rPr>
        <w:lastRenderedPageBreak/>
        <w:t>Trump is trying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remove the ACA -- if I'm understanding this question correctly, we've seen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 increase in working-age adults who are uninsured over the past several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years, and that's accelerated, obviously, during the pandemic recession,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and I think it's safe to say that if the Affordable Care Act were repealed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by the Supreme Court which is going to be deliberating in mid-November,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would have consequences for the entire working-age population, but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particularly, people with disabilities because they really need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insurance to get the services that help them manage their chronic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condition.</w:t>
      </w:r>
    </w:p>
    <w:p w14:paraId="06551B22" w14:textId="5508B893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Yes, specifically, the things we are presenting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today are from 2018 data, right?</w:t>
      </w:r>
    </w:p>
    <w:p w14:paraId="088E831B" w14:textId="313839A8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Yes.</w:t>
      </w:r>
    </w:p>
    <w:p w14:paraId="05880D10" w14:textId="19F1CEC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this is during the time when repeal and replace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was campaigned on, the -- I can't remember the name of the bill that they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did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It was terrible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it was legislative priority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It </w:t>
      </w:r>
      <w:proofErr w:type="gramStart"/>
      <w:r w:rsidR="00F93442" w:rsidRPr="00482E89">
        <w:rPr>
          <w:szCs w:val="24"/>
        </w:rPr>
        <w:t>didn't</w:t>
      </w:r>
      <w:proofErr w:type="gramEnd"/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happen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There were a lot of policy changes happening in general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general, what </w:t>
      </w:r>
      <w:proofErr w:type="gramStart"/>
      <w:r w:rsidR="00F93442" w:rsidRPr="00482E89">
        <w:rPr>
          <w:szCs w:val="24"/>
        </w:rPr>
        <w:t>we've</w:t>
      </w:r>
      <w:proofErr w:type="gramEnd"/>
      <w:r w:rsidR="00F93442" w:rsidRPr="00482E89">
        <w:rPr>
          <w:szCs w:val="24"/>
        </w:rPr>
        <w:t xml:space="preserve"> seen through the window of 2014 when the first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Medicaid expansion and change was rolled out through today is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 are seeing lower rates of un</w:t>
      </w:r>
      <w:r w:rsidR="005D29E6">
        <w:rPr>
          <w:szCs w:val="24"/>
        </w:rPr>
        <w:t>-</w:t>
      </w:r>
      <w:r w:rsidR="00F93442" w:rsidRPr="00482E89">
        <w:rPr>
          <w:szCs w:val="24"/>
        </w:rPr>
        <w:t>insurance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They're not seeing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same gains of people without disabilities are because of the different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factors of employer-sponsored cover versus Medicaid versus Medicare,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essentially, those gains are starting to level off out of the pas</w:t>
      </w:r>
      <w:r w:rsidR="009668D1">
        <w:rPr>
          <w:szCs w:val="24"/>
        </w:rPr>
        <w:t>t</w:t>
      </w:r>
      <w:r w:rsidR="00F93442" w:rsidRPr="00482E89">
        <w:rPr>
          <w:szCs w:val="24"/>
        </w:rPr>
        <w:t xml:space="preserve"> few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years and part of that has to do with the eroding aspects of the ACA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have been invalidated or defunded.</w:t>
      </w:r>
    </w:p>
    <w:p w14:paraId="2FAEF068" w14:textId="54583D05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I would add to that, that certainly since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beginning of the year with the catastrophic economic condition that we're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 right now, there's been a big decline in insurance coverage and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shifting of people from private insurance to public insurance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really</w:t>
      </w:r>
      <w:r w:rsidRPr="00482E89">
        <w:rPr>
          <w:szCs w:val="24"/>
        </w:rPr>
        <w:t xml:space="preserve"> </w:t>
      </w:r>
      <w:proofErr w:type="gramStart"/>
      <w:r w:rsidR="00F93442" w:rsidRPr="00482E89">
        <w:rPr>
          <w:szCs w:val="24"/>
        </w:rPr>
        <w:t>don't</w:t>
      </w:r>
      <w:proofErr w:type="gramEnd"/>
      <w:r w:rsidR="00F93442" w:rsidRPr="00482E89">
        <w:rPr>
          <w:szCs w:val="24"/>
        </w:rPr>
        <w:t xml:space="preserve"> know yet how that plays out for people with disabilities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At least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using this survey, </w:t>
      </w:r>
      <w:proofErr w:type="gramStart"/>
      <w:r w:rsidR="00F93442" w:rsidRPr="00482E89">
        <w:rPr>
          <w:szCs w:val="24"/>
        </w:rPr>
        <w:t>we're</w:t>
      </w:r>
      <w:proofErr w:type="gramEnd"/>
      <w:r w:rsidR="00F93442" w:rsidRPr="00482E89">
        <w:rPr>
          <w:szCs w:val="24"/>
        </w:rPr>
        <w:t xml:space="preserve"> going to have to wait another year or two to get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information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have information on employment, and disability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disparities in employment since the beginning of the pandemic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 would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have to infer the implications for health insurance coverage.</w:t>
      </w:r>
    </w:p>
    <w:p w14:paraId="0BC7E93B" w14:textId="1EAA7EC7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Any other questions, folks?</w:t>
      </w:r>
    </w:p>
    <w:p w14:paraId="57722A04" w14:textId="0DCE560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From Jean, thanks for the softball pitch, Jean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Do you think the disparities in the Social Determinants of Health account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for the high rates of COVID-19 infection and death rates among people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disabilities, particularly in nursing homes and other congregate living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facilities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What do you think, Jae?</w:t>
      </w:r>
    </w:p>
    <w:p w14:paraId="408ED1BB" w14:textId="59FC53A5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Yes, I think the disparities in the Social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Determinants of Health are a significant factor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I think </w:t>
      </w:r>
      <w:r w:rsidR="00F93442" w:rsidRPr="00482E89">
        <w:rPr>
          <w:szCs w:val="24"/>
        </w:rPr>
        <w:lastRenderedPageBreak/>
        <w:t>most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vividly with the extraordinarily high rates of infection and death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nursing homes, you can see that the population is marginalized,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institutionalized, placed them in potentially dangerous environments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we don't have as much information with people living in the community yet,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but you would think these would lead to higher rates of exposure to COVID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infection with disabilities, you know, reported access problems of all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kinds of healthcare, one would suspect that they're also experiencing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access problems with PPE, with access to testing, and with access to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nondiscriminatory treatment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mean, our colleague has done some work 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editorials, but we have troubling reports that people with COVID in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hospital might be experiencing different and less rigorous or less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effective treatment protocols for healthcare disability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It's</w:t>
      </w:r>
      <w:proofErr w:type="gramEnd"/>
      <w:r w:rsidR="00F93442" w:rsidRPr="00482E89">
        <w:rPr>
          <w:szCs w:val="24"/>
        </w:rPr>
        <w:t xml:space="preserve"> clearly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something to monitor, and it makes the otherwise, you know, intellectual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argument, much more urgent and people are dying as a result of these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disparities in this population.</w:t>
      </w:r>
    </w:p>
    <w:p w14:paraId="569AE6A5" w14:textId="0BADB90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Yeah, this question brings up as well that any one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piece of this that we want to get at is affected by so many factors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know that one contributing factor to the high rates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institutionalization is government either at the state, local, federal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level not adhering to statute about people being able to live and being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supported in the least restrictive environment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we also know, if you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think back to some of the social support stuff we talked about,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disabilities are less likely to have kids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When you're less likely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 have a kid under 18 with you at the time the survey captured it,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kid is not growing up to an adult, which would stay in the home with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you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 you're married, to have a spouse who stays with you, and those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are also more contributing factors to while you'll see people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institutions, and you can pick any piece out and get into it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What kind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of insurance to have and did it come through your </w:t>
      </w:r>
      <w:proofErr w:type="gramStart"/>
      <w:r w:rsidR="00F93442" w:rsidRPr="00482E89">
        <w:rPr>
          <w:szCs w:val="24"/>
        </w:rPr>
        <w:t>job</w:t>
      </w:r>
      <w:r w:rsidRPr="00482E89">
        <w:rPr>
          <w:szCs w:val="24"/>
        </w:rPr>
        <w:t>.</w:t>
      </w:r>
      <w:proofErr w:type="gramEnd"/>
      <w:r w:rsidRPr="00482E89">
        <w:rPr>
          <w:szCs w:val="24"/>
        </w:rPr>
        <w:t xml:space="preserve">  </w:t>
      </w:r>
      <w:r w:rsidR="00F93442" w:rsidRPr="00482E89">
        <w:rPr>
          <w:szCs w:val="24"/>
        </w:rPr>
        <w:t>Do you have good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long-term insurance or not</w:t>
      </w:r>
      <w:r w:rsidRPr="00482E89">
        <w:rPr>
          <w:szCs w:val="24"/>
        </w:rPr>
        <w:t xml:space="preserve">?  </w:t>
      </w:r>
      <w:r w:rsidR="00F93442" w:rsidRPr="00482E89">
        <w:rPr>
          <w:szCs w:val="24"/>
        </w:rPr>
        <w:t>It depends a lot on how much you work, who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you worked for, what kind of field it was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Every piece of this is driven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by factors that are hard to unpack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But that </w:t>
      </w:r>
      <w:proofErr w:type="gramStart"/>
      <w:r w:rsidR="00F93442" w:rsidRPr="00482E89">
        <w:rPr>
          <w:szCs w:val="24"/>
        </w:rPr>
        <w:t>doesn't</w:t>
      </w:r>
      <w:proofErr w:type="gramEnd"/>
      <w:r w:rsidR="00F93442" w:rsidRPr="00482E89">
        <w:rPr>
          <w:szCs w:val="24"/>
        </w:rPr>
        <w:t xml:space="preserve"> mean that it's not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worth trying to tease out teach piece so we can address these because they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clearly have serious implications.</w:t>
      </w:r>
    </w:p>
    <w:p w14:paraId="388A2B20" w14:textId="689C949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Do you have to take the question about the built environment?</w:t>
      </w:r>
    </w:p>
    <w:p w14:paraId="48DD5C8F" w14:textId="04ECC98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We have some other questions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Helped with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lull, there, Jean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Thanks.</w:t>
      </w:r>
    </w:p>
    <w:p w14:paraId="0800E83C" w14:textId="755053F6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Does the report capture information on the impact of built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environment and its potential impact on health and well-being of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with </w:t>
      </w:r>
      <w:proofErr w:type="gramStart"/>
      <w:r w:rsidR="00F93442" w:rsidRPr="00482E89">
        <w:rPr>
          <w:szCs w:val="24"/>
        </w:rPr>
        <w:t>disabilities</w:t>
      </w:r>
      <w:r w:rsidRPr="00482E89">
        <w:rPr>
          <w:szCs w:val="24"/>
        </w:rPr>
        <w:t>.</w:t>
      </w:r>
      <w:proofErr w:type="gramEnd"/>
      <w:r w:rsidRPr="00482E89">
        <w:rPr>
          <w:szCs w:val="24"/>
        </w:rPr>
        <w:t xml:space="preserve">  </w:t>
      </w:r>
      <w:r w:rsidR="00F93442" w:rsidRPr="00482E89">
        <w:rPr>
          <w:szCs w:val="24"/>
        </w:rPr>
        <w:t>Unfortunately, no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 popular Social Determinants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Health, for the population in general and folks with disabilities as well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-- things like sidewalks, parks, public transportation, really include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people's ability to </w:t>
      </w:r>
      <w:r w:rsidR="00F93442" w:rsidRPr="00482E89">
        <w:rPr>
          <w:szCs w:val="24"/>
        </w:rPr>
        <w:lastRenderedPageBreak/>
        <w:t>exercise, to socialize and to work and it's heartening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 this is listed in the Healthy People 2020 and the Healthy People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2030, for Social Determinants of Health, but we didn't look at that and I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would encourage the colleagues in the public health more generally to look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at that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I'm</w:t>
      </w:r>
      <w:proofErr w:type="gramEnd"/>
      <w:r w:rsidR="00F93442" w:rsidRPr="00482E89">
        <w:rPr>
          <w:szCs w:val="24"/>
        </w:rPr>
        <w:t xml:space="preserve"> afraid that's all we can...</w:t>
      </w:r>
    </w:p>
    <w:p w14:paraId="0150B07C" w14:textId="6CC10260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Marilyn had a question about, does your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research survey include any of the large homeless population with multiple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health needs and/or disabilities in the numbers report with disparities,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which is an outstanding question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we are using the National Health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Institutes Survey study which is conducted by the federal government,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did not have as much input as I would like in what they cover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They do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reach out to people who live in homeless shelters, but they do not survey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with no fixed address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the answer is, there are some people in these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numbers who are considered homeless under the definition of they are</w:t>
      </w:r>
      <w:r w:rsidR="009C456F">
        <w:rPr>
          <w:szCs w:val="24"/>
        </w:rPr>
        <w:t xml:space="preserve"> </w:t>
      </w:r>
      <w:r w:rsidR="00F93442" w:rsidRPr="00482E89">
        <w:rPr>
          <w:szCs w:val="24"/>
        </w:rPr>
        <w:t>qualified to be contacted through this homeless shelter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But if they do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not have that resource, </w:t>
      </w:r>
      <w:proofErr w:type="gramStart"/>
      <w:r w:rsidR="00F93442" w:rsidRPr="00482E89">
        <w:rPr>
          <w:szCs w:val="24"/>
        </w:rPr>
        <w:t>they're</w:t>
      </w:r>
      <w:proofErr w:type="gramEnd"/>
      <w:r w:rsidR="00F93442" w:rsidRPr="00482E89">
        <w:rPr>
          <w:szCs w:val="24"/>
        </w:rPr>
        <w:t xml:space="preserve"> not reflected here in this survey,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it's definitely a limitation.</w:t>
      </w:r>
    </w:p>
    <w:p w14:paraId="1004BE59" w14:textId="0CC49078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It would be great to break out population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 xml:space="preserve">people, you know, but that's </w:t>
      </w:r>
      <w:r w:rsidR="005D29E6">
        <w:rPr>
          <w:szCs w:val="24"/>
        </w:rPr>
        <w:t>–</w:t>
      </w:r>
      <w:r w:rsidR="00F93442" w:rsidRPr="00482E89">
        <w:rPr>
          <w:szCs w:val="24"/>
        </w:rPr>
        <w:t xml:space="preserve"> that</w:t>
      </w:r>
      <w:r w:rsidR="005D29E6">
        <w:rPr>
          <w:szCs w:val="24"/>
        </w:rPr>
        <w:t xml:space="preserve"> is</w:t>
      </w:r>
      <w:r w:rsidR="00F93442" w:rsidRPr="00482E89">
        <w:rPr>
          <w:szCs w:val="24"/>
        </w:rPr>
        <w:t xml:space="preserve"> not positive with this household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survey</w:t>
      </w:r>
      <w:r w:rsidRPr="00482E89">
        <w:rPr>
          <w:szCs w:val="24"/>
        </w:rPr>
        <w:t xml:space="preserve">. 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a significant limitation of the survey.</w:t>
      </w:r>
    </w:p>
    <w:p w14:paraId="23EEB6BE" w14:textId="229EFF7B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ab/>
      </w:r>
      <w:r w:rsidR="00F93442" w:rsidRPr="00482E89">
        <w:rPr>
          <w:szCs w:val="24"/>
        </w:rPr>
        <w:t>Any other questions or comments?</w:t>
      </w:r>
    </w:p>
    <w:p w14:paraId="487F9806" w14:textId="48BBDA4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Just tidying.</w:t>
      </w:r>
    </w:p>
    <w:p w14:paraId="02403212" w14:textId="315FA101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 xml:space="preserve">Well, I'll sweat for </w:t>
      </w:r>
      <w:proofErr w:type="gramStart"/>
      <w:r w:rsidR="00F93442" w:rsidRPr="00482E89">
        <w:rPr>
          <w:szCs w:val="24"/>
        </w:rPr>
        <w:t>another</w:t>
      </w:r>
      <w:proofErr w:type="gramEnd"/>
      <w:r w:rsidR="00F93442" w:rsidRPr="00482E89">
        <w:rPr>
          <w:szCs w:val="24"/>
        </w:rPr>
        <w:t xml:space="preserve"> minutes here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there are no other questions, I would wrap it up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Back to Jean's question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about the impact of COVID on people with disabilities, ILRU worked with us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on a survey for the Centers for Independent Living that we administered in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I guess April and May, soon after the pandemic really kicked in, asking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 Centers for Independent Living how the pandemic had affected service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delivery and health, CIL staff and CIL consumers were affected by the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pandemic, and we're working now to pull together a follow-up on that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number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We're asking them things and the reactions from CIL directors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were most by just coping with the immediate challenges of converting to a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mostly remote work environment and dealing with just the survival needs of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their consumers as far as PPE and medications and groceries and eating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you've like that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We're going to be going back and doing the research on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that, on research delivery, and hope to do a second round of our consumer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survey, following up with folks we interviewed in 2019 about a whole bunch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of healthcare and healthcare variables as well as employment and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participation level and other stuff like that and asking them directly,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what happened after the pandemic hit, to your life and your work and your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living situation and your income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All that kind of stuff.</w:t>
      </w:r>
    </w:p>
    <w:p w14:paraId="31578442" w14:textId="43850B52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lastRenderedPageBreak/>
        <w:tab/>
      </w:r>
      <w:proofErr w:type="gramStart"/>
      <w:r w:rsidR="00F93442" w:rsidRPr="00482E89">
        <w:rPr>
          <w:szCs w:val="24"/>
        </w:rPr>
        <w:t>So</w:t>
      </w:r>
      <w:proofErr w:type="gramEnd"/>
      <w:r w:rsidR="00F93442" w:rsidRPr="00482E89">
        <w:rPr>
          <w:szCs w:val="24"/>
        </w:rPr>
        <w:t xml:space="preserve"> stay tuned for more specific research in that area.</w:t>
      </w:r>
    </w:p>
    <w:p w14:paraId="0978BE7B" w14:textId="220175A9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MEGAN GILLESPIE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Okay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Well, if nobody else has any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questions, if you do have questions, please put them in the Q&amp;A box now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I think we can probably wrap this up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So directly follow the webinar, you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will see an evaluation survey on your screen, and we do take your feedback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seriously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 xml:space="preserve">I think </w:t>
      </w:r>
      <w:proofErr w:type="gramStart"/>
      <w:r w:rsidR="00F93442" w:rsidRPr="00482E89">
        <w:rPr>
          <w:szCs w:val="24"/>
        </w:rPr>
        <w:t>that's</w:t>
      </w:r>
      <w:proofErr w:type="gramEnd"/>
      <w:r w:rsidR="00F93442" w:rsidRPr="00482E89">
        <w:rPr>
          <w:szCs w:val="24"/>
        </w:rPr>
        <w:t xml:space="preserve"> it, guys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Thank you so much for joining us</w:t>
      </w:r>
      <w:r w:rsidRPr="00482E89">
        <w:rPr>
          <w:szCs w:val="24"/>
        </w:rPr>
        <w:t xml:space="preserve"> </w:t>
      </w:r>
      <w:r w:rsidR="00F93442" w:rsidRPr="00482E89">
        <w:rPr>
          <w:szCs w:val="24"/>
        </w:rPr>
        <w:t>today, and we will see you again in our next event</w:t>
      </w:r>
      <w:r w:rsidRPr="00482E89">
        <w:rPr>
          <w:szCs w:val="24"/>
        </w:rPr>
        <w:t xml:space="preserve">.  </w:t>
      </w:r>
      <w:r w:rsidR="00F93442" w:rsidRPr="00482E89">
        <w:rPr>
          <w:szCs w:val="24"/>
        </w:rPr>
        <w:t>Thank you, everyone.</w:t>
      </w:r>
    </w:p>
    <w:p w14:paraId="1CEB2DE7" w14:textId="62102FAA" w:rsidR="004D1C22" w:rsidRPr="00482E89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JAE KENNEDY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Thank you.</w:t>
      </w:r>
    </w:p>
    <w:p w14:paraId="3074F639" w14:textId="2D0B9343" w:rsidR="00F64AF8" w:rsidRDefault="004D1C22" w:rsidP="004D1C22">
      <w:pPr>
        <w:pStyle w:val="ACS"/>
        <w:rPr>
          <w:szCs w:val="24"/>
        </w:rPr>
      </w:pPr>
      <w:r w:rsidRPr="00482E89">
        <w:rPr>
          <w:szCs w:val="24"/>
        </w:rPr>
        <w:t xml:space="preserve">   &gt;&gt;</w:t>
      </w:r>
      <w:r w:rsidR="00F93442" w:rsidRPr="00482E89">
        <w:rPr>
          <w:szCs w:val="24"/>
        </w:rPr>
        <w:t xml:space="preserve"> LIZ WOOD</w:t>
      </w:r>
      <w:r w:rsidRPr="00482E89">
        <w:rPr>
          <w:szCs w:val="24"/>
        </w:rPr>
        <w:t xml:space="preserve">:  </w:t>
      </w:r>
      <w:r w:rsidR="00F93442" w:rsidRPr="00482E89">
        <w:rPr>
          <w:szCs w:val="24"/>
        </w:rPr>
        <w:t>Thank you, everyone</w:t>
      </w:r>
      <w:r w:rsidRPr="00482E89">
        <w:rPr>
          <w:szCs w:val="24"/>
        </w:rPr>
        <w:t xml:space="preserve">.  </w:t>
      </w:r>
    </w:p>
    <w:p w14:paraId="301D3407" w14:textId="175DA186" w:rsidR="009C456F" w:rsidRPr="00482E89" w:rsidRDefault="009C456F" w:rsidP="004D1C22">
      <w:pPr>
        <w:pStyle w:val="ACS"/>
        <w:rPr>
          <w:szCs w:val="24"/>
        </w:rPr>
      </w:pPr>
      <w:r>
        <w:rPr>
          <w:szCs w:val="24"/>
        </w:rPr>
        <w:tab/>
        <w:t>(End of session at 3:54 p.m.)</w:t>
      </w:r>
    </w:p>
    <w:sectPr w:rsidR="009C456F" w:rsidRPr="00482E89" w:rsidSect="00F64AF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C2"/>
    <w:rsid w:val="0000307C"/>
    <w:rsid w:val="00006932"/>
    <w:rsid w:val="00012E76"/>
    <w:rsid w:val="000151F8"/>
    <w:rsid w:val="00015BC0"/>
    <w:rsid w:val="00017D72"/>
    <w:rsid w:val="00023F6C"/>
    <w:rsid w:val="00030B42"/>
    <w:rsid w:val="00035730"/>
    <w:rsid w:val="00044C06"/>
    <w:rsid w:val="0004728B"/>
    <w:rsid w:val="000517CF"/>
    <w:rsid w:val="0005231A"/>
    <w:rsid w:val="00056F19"/>
    <w:rsid w:val="00063316"/>
    <w:rsid w:val="00070C05"/>
    <w:rsid w:val="00071388"/>
    <w:rsid w:val="00080D8B"/>
    <w:rsid w:val="000830B7"/>
    <w:rsid w:val="00093300"/>
    <w:rsid w:val="00095B49"/>
    <w:rsid w:val="000A117E"/>
    <w:rsid w:val="000B557A"/>
    <w:rsid w:val="000B55E9"/>
    <w:rsid w:val="000B61D1"/>
    <w:rsid w:val="000C1E0F"/>
    <w:rsid w:val="000C482C"/>
    <w:rsid w:val="000D2904"/>
    <w:rsid w:val="000E175B"/>
    <w:rsid w:val="000E24BF"/>
    <w:rsid w:val="000E348C"/>
    <w:rsid w:val="000E3BE9"/>
    <w:rsid w:val="000F2F93"/>
    <w:rsid w:val="001022FC"/>
    <w:rsid w:val="00104A87"/>
    <w:rsid w:val="00105B78"/>
    <w:rsid w:val="00107A43"/>
    <w:rsid w:val="00107E23"/>
    <w:rsid w:val="001109F3"/>
    <w:rsid w:val="0011312B"/>
    <w:rsid w:val="0011411B"/>
    <w:rsid w:val="0012341D"/>
    <w:rsid w:val="00131FD1"/>
    <w:rsid w:val="00133F76"/>
    <w:rsid w:val="0013456D"/>
    <w:rsid w:val="00142B08"/>
    <w:rsid w:val="00151906"/>
    <w:rsid w:val="001627F5"/>
    <w:rsid w:val="00164BCE"/>
    <w:rsid w:val="001661ED"/>
    <w:rsid w:val="00172B45"/>
    <w:rsid w:val="0019118A"/>
    <w:rsid w:val="001C2995"/>
    <w:rsid w:val="001C6E1C"/>
    <w:rsid w:val="001E40F5"/>
    <w:rsid w:val="001E51E5"/>
    <w:rsid w:val="001E5598"/>
    <w:rsid w:val="001F2C96"/>
    <w:rsid w:val="001F5BEF"/>
    <w:rsid w:val="001F5C87"/>
    <w:rsid w:val="001F632B"/>
    <w:rsid w:val="0021542A"/>
    <w:rsid w:val="002204D0"/>
    <w:rsid w:val="00225711"/>
    <w:rsid w:val="00230102"/>
    <w:rsid w:val="00234D1D"/>
    <w:rsid w:val="00236DCF"/>
    <w:rsid w:val="00253366"/>
    <w:rsid w:val="0025378D"/>
    <w:rsid w:val="0025606F"/>
    <w:rsid w:val="00260C79"/>
    <w:rsid w:val="00280575"/>
    <w:rsid w:val="002805DD"/>
    <w:rsid w:val="002807B2"/>
    <w:rsid w:val="0029425C"/>
    <w:rsid w:val="0029752D"/>
    <w:rsid w:val="00297CED"/>
    <w:rsid w:val="00297FAE"/>
    <w:rsid w:val="002A3C7A"/>
    <w:rsid w:val="002A7244"/>
    <w:rsid w:val="002C0BF6"/>
    <w:rsid w:val="002D21D1"/>
    <w:rsid w:val="002D698F"/>
    <w:rsid w:val="002E294A"/>
    <w:rsid w:val="002E676E"/>
    <w:rsid w:val="002F0A91"/>
    <w:rsid w:val="002F1F6E"/>
    <w:rsid w:val="002F4F53"/>
    <w:rsid w:val="0030103B"/>
    <w:rsid w:val="00313D13"/>
    <w:rsid w:val="00330BAF"/>
    <w:rsid w:val="00330DC7"/>
    <w:rsid w:val="00330FE9"/>
    <w:rsid w:val="00332723"/>
    <w:rsid w:val="00337846"/>
    <w:rsid w:val="003403D5"/>
    <w:rsid w:val="00347A24"/>
    <w:rsid w:val="00352764"/>
    <w:rsid w:val="00363435"/>
    <w:rsid w:val="00365899"/>
    <w:rsid w:val="0038104C"/>
    <w:rsid w:val="003868E1"/>
    <w:rsid w:val="003A558B"/>
    <w:rsid w:val="003B187D"/>
    <w:rsid w:val="003B5B33"/>
    <w:rsid w:val="003B726D"/>
    <w:rsid w:val="003C0627"/>
    <w:rsid w:val="003C0AC9"/>
    <w:rsid w:val="003C31D9"/>
    <w:rsid w:val="003E5799"/>
    <w:rsid w:val="003E5A21"/>
    <w:rsid w:val="00400831"/>
    <w:rsid w:val="00402744"/>
    <w:rsid w:val="00407BC0"/>
    <w:rsid w:val="00413E08"/>
    <w:rsid w:val="00417A0D"/>
    <w:rsid w:val="00417FD5"/>
    <w:rsid w:val="00424369"/>
    <w:rsid w:val="00424D13"/>
    <w:rsid w:val="004277C6"/>
    <w:rsid w:val="00430ED2"/>
    <w:rsid w:val="00433C77"/>
    <w:rsid w:val="004415C0"/>
    <w:rsid w:val="0044259E"/>
    <w:rsid w:val="00453207"/>
    <w:rsid w:val="004560BA"/>
    <w:rsid w:val="004562F1"/>
    <w:rsid w:val="00482E89"/>
    <w:rsid w:val="00487ADB"/>
    <w:rsid w:val="0049052A"/>
    <w:rsid w:val="00493E18"/>
    <w:rsid w:val="00494073"/>
    <w:rsid w:val="004979CC"/>
    <w:rsid w:val="004A0071"/>
    <w:rsid w:val="004B215A"/>
    <w:rsid w:val="004C1046"/>
    <w:rsid w:val="004C3748"/>
    <w:rsid w:val="004D1C22"/>
    <w:rsid w:val="004D7798"/>
    <w:rsid w:val="004E1105"/>
    <w:rsid w:val="004F3BAF"/>
    <w:rsid w:val="004F78CE"/>
    <w:rsid w:val="005005F6"/>
    <w:rsid w:val="005048B7"/>
    <w:rsid w:val="00505325"/>
    <w:rsid w:val="005060CC"/>
    <w:rsid w:val="005101D5"/>
    <w:rsid w:val="00510494"/>
    <w:rsid w:val="005246C0"/>
    <w:rsid w:val="00530447"/>
    <w:rsid w:val="0053178B"/>
    <w:rsid w:val="00533141"/>
    <w:rsid w:val="00565637"/>
    <w:rsid w:val="005671D2"/>
    <w:rsid w:val="00567848"/>
    <w:rsid w:val="00572F23"/>
    <w:rsid w:val="005747B5"/>
    <w:rsid w:val="00577947"/>
    <w:rsid w:val="005A00B3"/>
    <w:rsid w:val="005A4FFD"/>
    <w:rsid w:val="005A7688"/>
    <w:rsid w:val="005C25F9"/>
    <w:rsid w:val="005D29E6"/>
    <w:rsid w:val="005D2A55"/>
    <w:rsid w:val="005E053A"/>
    <w:rsid w:val="005E2748"/>
    <w:rsid w:val="005E4DAA"/>
    <w:rsid w:val="005E634B"/>
    <w:rsid w:val="005F4DB1"/>
    <w:rsid w:val="006023BC"/>
    <w:rsid w:val="00607760"/>
    <w:rsid w:val="00607BC2"/>
    <w:rsid w:val="00613B27"/>
    <w:rsid w:val="00623E96"/>
    <w:rsid w:val="006502A8"/>
    <w:rsid w:val="00652A15"/>
    <w:rsid w:val="00652EF2"/>
    <w:rsid w:val="006776BE"/>
    <w:rsid w:val="00683E35"/>
    <w:rsid w:val="006946D3"/>
    <w:rsid w:val="006A234E"/>
    <w:rsid w:val="006A2EDD"/>
    <w:rsid w:val="006B73FB"/>
    <w:rsid w:val="006B74D7"/>
    <w:rsid w:val="006C180B"/>
    <w:rsid w:val="006C6F1C"/>
    <w:rsid w:val="006D0EE9"/>
    <w:rsid w:val="006E5F4D"/>
    <w:rsid w:val="006F540B"/>
    <w:rsid w:val="0070536F"/>
    <w:rsid w:val="0070561E"/>
    <w:rsid w:val="00706AB7"/>
    <w:rsid w:val="00711B2E"/>
    <w:rsid w:val="00713616"/>
    <w:rsid w:val="0072396E"/>
    <w:rsid w:val="00724A82"/>
    <w:rsid w:val="00733816"/>
    <w:rsid w:val="00744622"/>
    <w:rsid w:val="007464F8"/>
    <w:rsid w:val="007474F4"/>
    <w:rsid w:val="007523EC"/>
    <w:rsid w:val="00752E8D"/>
    <w:rsid w:val="0075593E"/>
    <w:rsid w:val="0075715F"/>
    <w:rsid w:val="007613ED"/>
    <w:rsid w:val="00765625"/>
    <w:rsid w:val="00775465"/>
    <w:rsid w:val="007760AB"/>
    <w:rsid w:val="0078002A"/>
    <w:rsid w:val="00785B51"/>
    <w:rsid w:val="00796DCC"/>
    <w:rsid w:val="007972F9"/>
    <w:rsid w:val="007A6003"/>
    <w:rsid w:val="007A722D"/>
    <w:rsid w:val="007D2876"/>
    <w:rsid w:val="007F0DC5"/>
    <w:rsid w:val="007F7AB0"/>
    <w:rsid w:val="00801296"/>
    <w:rsid w:val="0080212D"/>
    <w:rsid w:val="008037CF"/>
    <w:rsid w:val="00805A8D"/>
    <w:rsid w:val="0080683F"/>
    <w:rsid w:val="0081386C"/>
    <w:rsid w:val="00825596"/>
    <w:rsid w:val="00826C72"/>
    <w:rsid w:val="008313EE"/>
    <w:rsid w:val="00834564"/>
    <w:rsid w:val="00834951"/>
    <w:rsid w:val="008405C5"/>
    <w:rsid w:val="0084133A"/>
    <w:rsid w:val="008432FF"/>
    <w:rsid w:val="00847F0D"/>
    <w:rsid w:val="008546AB"/>
    <w:rsid w:val="00860F22"/>
    <w:rsid w:val="008658F4"/>
    <w:rsid w:val="00867CF7"/>
    <w:rsid w:val="00875F1D"/>
    <w:rsid w:val="00885413"/>
    <w:rsid w:val="008935B6"/>
    <w:rsid w:val="00894EA9"/>
    <w:rsid w:val="008A1248"/>
    <w:rsid w:val="008B753B"/>
    <w:rsid w:val="008C128C"/>
    <w:rsid w:val="008E3DB4"/>
    <w:rsid w:val="008F2B10"/>
    <w:rsid w:val="008F5799"/>
    <w:rsid w:val="00904AD0"/>
    <w:rsid w:val="009064D4"/>
    <w:rsid w:val="009206A6"/>
    <w:rsid w:val="00921AFE"/>
    <w:rsid w:val="009260E2"/>
    <w:rsid w:val="00930A9E"/>
    <w:rsid w:val="00931F0D"/>
    <w:rsid w:val="009328AA"/>
    <w:rsid w:val="009459D4"/>
    <w:rsid w:val="009668D1"/>
    <w:rsid w:val="00972A53"/>
    <w:rsid w:val="00973FE0"/>
    <w:rsid w:val="00974D68"/>
    <w:rsid w:val="00987EB6"/>
    <w:rsid w:val="009A2A81"/>
    <w:rsid w:val="009A377D"/>
    <w:rsid w:val="009A5F1E"/>
    <w:rsid w:val="009A7E08"/>
    <w:rsid w:val="009B265F"/>
    <w:rsid w:val="009C1A00"/>
    <w:rsid w:val="009C456F"/>
    <w:rsid w:val="009C5623"/>
    <w:rsid w:val="009C5E3E"/>
    <w:rsid w:val="009D23EF"/>
    <w:rsid w:val="009D46D2"/>
    <w:rsid w:val="009D4AB0"/>
    <w:rsid w:val="009D6EC8"/>
    <w:rsid w:val="009D7494"/>
    <w:rsid w:val="009D7D47"/>
    <w:rsid w:val="009E73FB"/>
    <w:rsid w:val="009F37BB"/>
    <w:rsid w:val="00A01495"/>
    <w:rsid w:val="00A06F18"/>
    <w:rsid w:val="00A11088"/>
    <w:rsid w:val="00A11231"/>
    <w:rsid w:val="00A212BF"/>
    <w:rsid w:val="00A239E5"/>
    <w:rsid w:val="00A25710"/>
    <w:rsid w:val="00A27E29"/>
    <w:rsid w:val="00A34414"/>
    <w:rsid w:val="00A52C72"/>
    <w:rsid w:val="00A570E6"/>
    <w:rsid w:val="00A60A99"/>
    <w:rsid w:val="00A6216D"/>
    <w:rsid w:val="00A66D7E"/>
    <w:rsid w:val="00A76B67"/>
    <w:rsid w:val="00A87F20"/>
    <w:rsid w:val="00A9005B"/>
    <w:rsid w:val="00A90111"/>
    <w:rsid w:val="00A9199B"/>
    <w:rsid w:val="00A9595F"/>
    <w:rsid w:val="00AA2AF3"/>
    <w:rsid w:val="00AA4E27"/>
    <w:rsid w:val="00AA5496"/>
    <w:rsid w:val="00AA6652"/>
    <w:rsid w:val="00AA6A5A"/>
    <w:rsid w:val="00AB3FBA"/>
    <w:rsid w:val="00AB65BA"/>
    <w:rsid w:val="00AC4197"/>
    <w:rsid w:val="00AC4DF3"/>
    <w:rsid w:val="00AD3E89"/>
    <w:rsid w:val="00AD7409"/>
    <w:rsid w:val="00AE288E"/>
    <w:rsid w:val="00AE4622"/>
    <w:rsid w:val="00AE6100"/>
    <w:rsid w:val="00AE77DA"/>
    <w:rsid w:val="00AF3D76"/>
    <w:rsid w:val="00B06550"/>
    <w:rsid w:val="00B1230E"/>
    <w:rsid w:val="00B3549B"/>
    <w:rsid w:val="00B53326"/>
    <w:rsid w:val="00B55D1A"/>
    <w:rsid w:val="00B62327"/>
    <w:rsid w:val="00B6440C"/>
    <w:rsid w:val="00B65AA0"/>
    <w:rsid w:val="00B777CE"/>
    <w:rsid w:val="00B81D95"/>
    <w:rsid w:val="00B86557"/>
    <w:rsid w:val="00BA0105"/>
    <w:rsid w:val="00BA25BD"/>
    <w:rsid w:val="00BA3626"/>
    <w:rsid w:val="00BA3D2E"/>
    <w:rsid w:val="00BB21F4"/>
    <w:rsid w:val="00BB22B4"/>
    <w:rsid w:val="00BB45FF"/>
    <w:rsid w:val="00BC0CD9"/>
    <w:rsid w:val="00BC2542"/>
    <w:rsid w:val="00BC2E9C"/>
    <w:rsid w:val="00BC3FB8"/>
    <w:rsid w:val="00BD116C"/>
    <w:rsid w:val="00BD154D"/>
    <w:rsid w:val="00BD366F"/>
    <w:rsid w:val="00BD4E35"/>
    <w:rsid w:val="00BD66B7"/>
    <w:rsid w:val="00BD688A"/>
    <w:rsid w:val="00BD70BD"/>
    <w:rsid w:val="00BE08A0"/>
    <w:rsid w:val="00BE4D24"/>
    <w:rsid w:val="00BE52B7"/>
    <w:rsid w:val="00BE5460"/>
    <w:rsid w:val="00BF1C83"/>
    <w:rsid w:val="00C12C75"/>
    <w:rsid w:val="00C12E44"/>
    <w:rsid w:val="00C21AE8"/>
    <w:rsid w:val="00C27462"/>
    <w:rsid w:val="00C31919"/>
    <w:rsid w:val="00C4203B"/>
    <w:rsid w:val="00C4795E"/>
    <w:rsid w:val="00C47B0D"/>
    <w:rsid w:val="00C57A59"/>
    <w:rsid w:val="00C626D3"/>
    <w:rsid w:val="00C66328"/>
    <w:rsid w:val="00C7649E"/>
    <w:rsid w:val="00C771E9"/>
    <w:rsid w:val="00C81567"/>
    <w:rsid w:val="00C9545D"/>
    <w:rsid w:val="00C95D95"/>
    <w:rsid w:val="00C9728E"/>
    <w:rsid w:val="00CA25AD"/>
    <w:rsid w:val="00CA33F2"/>
    <w:rsid w:val="00CB2365"/>
    <w:rsid w:val="00CB5322"/>
    <w:rsid w:val="00CC5CB0"/>
    <w:rsid w:val="00CD11DE"/>
    <w:rsid w:val="00CD45F2"/>
    <w:rsid w:val="00CD538A"/>
    <w:rsid w:val="00CD5E16"/>
    <w:rsid w:val="00CD7330"/>
    <w:rsid w:val="00CF6084"/>
    <w:rsid w:val="00CF7EAB"/>
    <w:rsid w:val="00D0042B"/>
    <w:rsid w:val="00D022A4"/>
    <w:rsid w:val="00D03B5D"/>
    <w:rsid w:val="00D04F99"/>
    <w:rsid w:val="00D07387"/>
    <w:rsid w:val="00D11260"/>
    <w:rsid w:val="00D26AC1"/>
    <w:rsid w:val="00D322BA"/>
    <w:rsid w:val="00D41D1C"/>
    <w:rsid w:val="00D4588A"/>
    <w:rsid w:val="00D6310F"/>
    <w:rsid w:val="00DA1D6F"/>
    <w:rsid w:val="00DA51E1"/>
    <w:rsid w:val="00DA70ED"/>
    <w:rsid w:val="00DB3F5C"/>
    <w:rsid w:val="00DB70D6"/>
    <w:rsid w:val="00DD069A"/>
    <w:rsid w:val="00DD1530"/>
    <w:rsid w:val="00DD6A85"/>
    <w:rsid w:val="00DE5525"/>
    <w:rsid w:val="00DE735B"/>
    <w:rsid w:val="00E017F1"/>
    <w:rsid w:val="00E0273A"/>
    <w:rsid w:val="00E11D85"/>
    <w:rsid w:val="00E15480"/>
    <w:rsid w:val="00E253B9"/>
    <w:rsid w:val="00E2685B"/>
    <w:rsid w:val="00E411E5"/>
    <w:rsid w:val="00E429BF"/>
    <w:rsid w:val="00E45625"/>
    <w:rsid w:val="00E50653"/>
    <w:rsid w:val="00E52D70"/>
    <w:rsid w:val="00E65266"/>
    <w:rsid w:val="00E6618E"/>
    <w:rsid w:val="00E66C73"/>
    <w:rsid w:val="00E71AFF"/>
    <w:rsid w:val="00E71FD4"/>
    <w:rsid w:val="00E73432"/>
    <w:rsid w:val="00E97F4D"/>
    <w:rsid w:val="00EA6A66"/>
    <w:rsid w:val="00EB41E7"/>
    <w:rsid w:val="00ED0ADE"/>
    <w:rsid w:val="00EE68B0"/>
    <w:rsid w:val="00EF51A6"/>
    <w:rsid w:val="00F02381"/>
    <w:rsid w:val="00F24275"/>
    <w:rsid w:val="00F256BC"/>
    <w:rsid w:val="00F3055D"/>
    <w:rsid w:val="00F404EC"/>
    <w:rsid w:val="00F442F0"/>
    <w:rsid w:val="00F52291"/>
    <w:rsid w:val="00F5619F"/>
    <w:rsid w:val="00F64AF8"/>
    <w:rsid w:val="00F834A0"/>
    <w:rsid w:val="00F93442"/>
    <w:rsid w:val="00FA21A9"/>
    <w:rsid w:val="00FB2AC2"/>
    <w:rsid w:val="00FD2FF3"/>
    <w:rsid w:val="00FE1BD7"/>
    <w:rsid w:val="00FE4989"/>
    <w:rsid w:val="00FE5A4F"/>
    <w:rsid w:val="00FF2598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7BFCF"/>
  <w15:chartTrackingRefBased/>
  <w15:docId w15:val="{BC12CEC0-4BEB-42BB-9B8F-CBDE6360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49052A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49052A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customStyle="1" w:styleId="AccessResources">
    <w:name w:val="Access Resources"/>
    <w:basedOn w:val="NoSpacing"/>
    <w:link w:val="AccessResourcesChar"/>
    <w:autoRedefine/>
    <w:qFormat/>
    <w:rsid w:val="0049052A"/>
    <w:pPr>
      <w:tabs>
        <w:tab w:val="left" w:pos="720"/>
      </w:tabs>
    </w:pPr>
    <w:rPr>
      <w:rFonts w:ascii="Arial" w:hAnsi="Arial" w:cs="Courier New"/>
      <w:sz w:val="24"/>
      <w:szCs w:val="21"/>
    </w:rPr>
  </w:style>
  <w:style w:type="character" w:customStyle="1" w:styleId="AccessResourcesChar">
    <w:name w:val="Access Resources Char"/>
    <w:basedOn w:val="DefaultParagraphFont"/>
    <w:link w:val="AccessResources"/>
    <w:rsid w:val="0049052A"/>
    <w:rPr>
      <w:rFonts w:ascii="Arial" w:hAnsi="Arial" w:cs="Courier New"/>
      <w:sz w:val="24"/>
      <w:szCs w:val="21"/>
    </w:rPr>
  </w:style>
  <w:style w:type="paragraph" w:customStyle="1" w:styleId="ACS">
    <w:name w:val="ACS"/>
    <w:basedOn w:val="AccessResources"/>
    <w:link w:val="ACSChar"/>
    <w:qFormat/>
    <w:rsid w:val="0049052A"/>
    <w:pPr>
      <w:tabs>
        <w:tab w:val="clear" w:pos="720"/>
        <w:tab w:val="left" w:pos="432"/>
      </w:tabs>
    </w:pPr>
    <w:rPr>
      <w:rFonts w:ascii="Courier New" w:hAnsi="Courier New"/>
    </w:rPr>
  </w:style>
  <w:style w:type="character" w:customStyle="1" w:styleId="ACSChar">
    <w:name w:val="ACS Char"/>
    <w:basedOn w:val="AccessResourcesChar"/>
    <w:link w:val="ACS"/>
    <w:rsid w:val="0049052A"/>
    <w:rPr>
      <w:rFonts w:ascii="Courier New" w:hAnsi="Courier New" w:cs="Courier New"/>
      <w:sz w:val="24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F64A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F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B3F5C"/>
    <w:rPr>
      <w:color w:val="0000FF"/>
      <w:u w:val="single"/>
    </w:rPr>
  </w:style>
  <w:style w:type="paragraph" w:customStyle="1" w:styleId="ByLine1">
    <w:name w:val="By Line 1"/>
    <w:basedOn w:val="Normal"/>
    <w:next w:val="Normal"/>
    <w:uiPriority w:val="99"/>
    <w:rsid w:val="00482E89"/>
    <w:pPr>
      <w:tabs>
        <w:tab w:val="left" w:pos="1871"/>
        <w:tab w:val="left" w:pos="2591"/>
        <w:tab w:val="left" w:pos="3311"/>
        <w:tab w:val="left" w:pos="4031"/>
        <w:tab w:val="left" w:pos="5039"/>
        <w:tab w:val="left" w:pos="5759"/>
        <w:tab w:val="left" w:pos="6479"/>
        <w:tab w:val="left" w:pos="7199"/>
        <w:tab w:val="left" w:pos="7919"/>
        <w:tab w:val="left" w:pos="8639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5722</Words>
  <Characters>32618</Characters>
  <Application>Microsoft Office Word</Application>
  <DocSecurity>0</DocSecurity>
  <Lines>271</Lines>
  <Paragraphs>76</Paragraphs>
  <ScaleCrop>false</ScaleCrop>
  <Company/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sharon finney</cp:lastModifiedBy>
  <cp:revision>2</cp:revision>
  <dcterms:created xsi:type="dcterms:W3CDTF">2020-10-02T13:22:00Z</dcterms:created>
  <dcterms:modified xsi:type="dcterms:W3CDTF">2020-10-02T13:22:00Z</dcterms:modified>
</cp:coreProperties>
</file>